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787B7" w14:textId="77777777" w:rsidR="00896682" w:rsidRDefault="00DD6D46" w:rsidP="00F84753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6"/>
          <w:szCs w:val="26"/>
        </w:rPr>
      </w:pPr>
      <w:r>
        <w:rPr>
          <w:rFonts w:ascii="Arial" w:eastAsia="TimesNewRoman" w:hAnsi="Arial" w:cs="Arial"/>
          <w:sz w:val="26"/>
          <w:szCs w:val="26"/>
        </w:rPr>
        <w:t xml:space="preserve">SŁUŻBA MUNDUROWA                                         </w:t>
      </w:r>
      <w:r w:rsidR="00896682">
        <w:rPr>
          <w:rFonts w:ascii="Arial" w:hAnsi="Arial" w:cs="Arial"/>
          <w:sz w:val="26"/>
          <w:szCs w:val="26"/>
        </w:rPr>
        <w:t xml:space="preserve">                                                      </w:t>
      </w:r>
      <w:r w:rsidR="00D12306">
        <w:rPr>
          <w:rFonts w:ascii="Arial" w:hAnsi="Arial" w:cs="Arial"/>
          <w:sz w:val="26"/>
          <w:szCs w:val="26"/>
        </w:rPr>
        <w:t xml:space="preserve">  </w:t>
      </w:r>
      <w:r w:rsidR="00896682">
        <w:rPr>
          <w:rFonts w:ascii="Arial" w:hAnsi="Arial" w:cs="Arial"/>
          <w:sz w:val="26"/>
          <w:szCs w:val="26"/>
        </w:rPr>
        <w:t xml:space="preserve">           </w:t>
      </w:r>
    </w:p>
    <w:p w14:paraId="0C1E33A7" w14:textId="77777777" w:rsidR="00F34929" w:rsidRDefault="00F34929" w:rsidP="00F84753">
      <w:pPr>
        <w:pStyle w:val="Nagwek1"/>
        <w:spacing w:line="240" w:lineRule="auto"/>
        <w:jc w:val="center"/>
        <w:rPr>
          <w:rFonts w:ascii="Arial" w:hAnsi="Arial" w:cs="Arial"/>
          <w:sz w:val="26"/>
          <w:szCs w:val="26"/>
        </w:rPr>
      </w:pPr>
      <w:r w:rsidRPr="009D2DD0">
        <w:rPr>
          <w:rFonts w:ascii="Arial" w:hAnsi="Arial" w:cs="Arial"/>
          <w:sz w:val="26"/>
          <w:szCs w:val="26"/>
        </w:rPr>
        <w:t>ZAPYTANIE OFERTOWE</w:t>
      </w:r>
    </w:p>
    <w:p w14:paraId="7DB03BAC" w14:textId="77777777" w:rsidR="00F34929" w:rsidRPr="00F66F41" w:rsidRDefault="00F34929" w:rsidP="00F84753">
      <w:pPr>
        <w:shd w:val="clear" w:color="auto" w:fill="FFFFFF"/>
        <w:tabs>
          <w:tab w:val="right" w:leader="dot" w:pos="9072"/>
        </w:tabs>
        <w:spacing w:after="0" w:line="240" w:lineRule="auto"/>
        <w:jc w:val="both"/>
        <w:rPr>
          <w:rFonts w:ascii="Arial" w:hAnsi="Arial" w:cs="Arial"/>
          <w:bCs/>
          <w:spacing w:val="-1"/>
          <w:sz w:val="24"/>
          <w:szCs w:val="24"/>
        </w:rPr>
      </w:pPr>
      <w:r w:rsidRPr="00F66F41">
        <w:rPr>
          <w:rFonts w:ascii="Arial" w:hAnsi="Arial" w:cs="Arial"/>
          <w:b/>
          <w:sz w:val="24"/>
          <w:szCs w:val="24"/>
        </w:rPr>
        <w:t>Zamawiający – 25 Wojskowy Oddział Gospodarczy w Białymstoku</w:t>
      </w:r>
      <w:r w:rsidRPr="00F66F41">
        <w:rPr>
          <w:rFonts w:ascii="Arial" w:hAnsi="Arial" w:cs="Arial"/>
          <w:sz w:val="24"/>
          <w:szCs w:val="24"/>
        </w:rPr>
        <w:t xml:space="preserve">, ul Kawaleryjska 70, </w:t>
      </w:r>
      <w:r>
        <w:rPr>
          <w:rFonts w:ascii="Arial" w:hAnsi="Arial" w:cs="Arial"/>
          <w:sz w:val="24"/>
          <w:szCs w:val="24"/>
        </w:rPr>
        <w:t>15-</w:t>
      </w:r>
      <w:r w:rsidR="0055678B">
        <w:rPr>
          <w:rFonts w:ascii="Arial" w:hAnsi="Arial" w:cs="Arial"/>
          <w:sz w:val="24"/>
          <w:szCs w:val="24"/>
        </w:rPr>
        <w:t>325</w:t>
      </w:r>
      <w:r>
        <w:rPr>
          <w:rFonts w:ascii="Arial" w:hAnsi="Arial" w:cs="Arial"/>
          <w:sz w:val="24"/>
          <w:szCs w:val="24"/>
        </w:rPr>
        <w:t xml:space="preserve"> Białystok, </w:t>
      </w:r>
      <w:r w:rsidRPr="00F66F41">
        <w:rPr>
          <w:rFonts w:ascii="Arial" w:hAnsi="Arial" w:cs="Arial"/>
          <w:sz w:val="24"/>
          <w:szCs w:val="24"/>
        </w:rPr>
        <w:t xml:space="preserve"> przekazuje zapytanie ofertowe w celu ustalenia wartości szacunkowej zamówienia. Proszę o wycenę przedmiotu zamówienia uwzględniając niżej przedstawione informacje. </w:t>
      </w:r>
      <w:r w:rsidRPr="00F66F41">
        <w:rPr>
          <w:rFonts w:ascii="Arial" w:hAnsi="Arial" w:cs="Arial"/>
          <w:bCs/>
          <w:spacing w:val="-1"/>
          <w:sz w:val="24"/>
          <w:szCs w:val="24"/>
        </w:rPr>
        <w:t xml:space="preserve"> </w:t>
      </w:r>
    </w:p>
    <w:p w14:paraId="6CEE238D" w14:textId="66C724C4" w:rsidR="00F34929" w:rsidRDefault="00F34929" w:rsidP="00F84753">
      <w:pPr>
        <w:shd w:val="clear" w:color="auto" w:fill="FFFFFF"/>
        <w:tabs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66F41">
        <w:rPr>
          <w:rFonts w:ascii="Arial" w:hAnsi="Arial" w:cs="Arial"/>
          <w:sz w:val="24"/>
          <w:szCs w:val="24"/>
        </w:rPr>
        <w:t>1.Przedmiot zamówienia</w:t>
      </w:r>
      <w:r>
        <w:rPr>
          <w:rFonts w:ascii="Arial" w:hAnsi="Arial" w:cs="Arial"/>
          <w:sz w:val="24"/>
          <w:szCs w:val="24"/>
        </w:rPr>
        <w:t>:</w:t>
      </w:r>
      <w:r w:rsidRPr="00F66F4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ubranie</w:t>
      </w:r>
      <w:r w:rsidR="00953A9D">
        <w:rPr>
          <w:rFonts w:ascii="Arial" w:hAnsi="Arial" w:cs="Arial"/>
          <w:sz w:val="24"/>
          <w:szCs w:val="24"/>
        </w:rPr>
        <w:t xml:space="preserve"> i obuwie ratownictwa</w:t>
      </w:r>
      <w:r>
        <w:rPr>
          <w:rFonts w:ascii="Arial" w:hAnsi="Arial" w:cs="Arial"/>
          <w:sz w:val="24"/>
          <w:szCs w:val="24"/>
        </w:rPr>
        <w:t xml:space="preserve"> medycznego. </w:t>
      </w:r>
      <w:r w:rsidRPr="003E51CF">
        <w:rPr>
          <w:rFonts w:ascii="Arial" w:hAnsi="Arial" w:cs="Arial"/>
          <w:sz w:val="24"/>
          <w:szCs w:val="24"/>
        </w:rPr>
        <w:t xml:space="preserve">Zgodnie z </w:t>
      </w:r>
      <w:bookmarkStart w:id="0" w:name="_Hlk146714895"/>
      <w:r w:rsidRPr="003E51CF">
        <w:rPr>
          <w:rFonts w:ascii="Arial" w:hAnsi="Arial" w:cs="Arial"/>
          <w:sz w:val="24"/>
          <w:szCs w:val="24"/>
        </w:rPr>
        <w:t xml:space="preserve">Rozporządzeniem Ministra Zdrowia z dnia </w:t>
      </w:r>
      <w:r w:rsidR="00953A9D">
        <w:rPr>
          <w:rFonts w:ascii="Arial" w:hAnsi="Arial" w:cs="Arial"/>
          <w:sz w:val="24"/>
          <w:szCs w:val="24"/>
        </w:rPr>
        <w:br/>
      </w:r>
      <w:r w:rsidR="007008A9">
        <w:rPr>
          <w:rFonts w:ascii="Arial" w:hAnsi="Arial" w:cs="Arial"/>
          <w:sz w:val="24"/>
          <w:szCs w:val="24"/>
        </w:rPr>
        <w:t>3 stycznia 2023</w:t>
      </w:r>
      <w:r>
        <w:rPr>
          <w:rFonts w:ascii="Arial" w:hAnsi="Arial" w:cs="Arial"/>
          <w:sz w:val="24"/>
          <w:szCs w:val="24"/>
        </w:rPr>
        <w:t xml:space="preserve"> </w:t>
      </w:r>
      <w:r w:rsidRPr="003E51CF">
        <w:rPr>
          <w:rFonts w:ascii="Arial" w:hAnsi="Arial" w:cs="Arial"/>
          <w:sz w:val="24"/>
          <w:szCs w:val="24"/>
        </w:rPr>
        <w:t xml:space="preserve">r. </w:t>
      </w:r>
      <w:r w:rsidRPr="005D4D73">
        <w:rPr>
          <w:rFonts w:ascii="Arial" w:hAnsi="Arial" w:cs="Arial"/>
          <w:sz w:val="24"/>
          <w:szCs w:val="24"/>
        </w:rPr>
        <w:t>(Dz.U. 2</w:t>
      </w:r>
      <w:r w:rsidR="00183EFF">
        <w:rPr>
          <w:rFonts w:ascii="Arial" w:hAnsi="Arial" w:cs="Arial"/>
          <w:sz w:val="24"/>
          <w:szCs w:val="24"/>
        </w:rPr>
        <w:t>025.1768</w:t>
      </w:r>
      <w:r w:rsidRPr="005D4D73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bookmarkEnd w:id="0"/>
      <w:r w:rsidRPr="003E51CF">
        <w:rPr>
          <w:rFonts w:ascii="Arial" w:hAnsi="Arial" w:cs="Arial"/>
          <w:sz w:val="24"/>
          <w:szCs w:val="24"/>
        </w:rPr>
        <w:t>Załącznik 3 „</w:t>
      </w:r>
      <w:r w:rsidR="007008A9">
        <w:rPr>
          <w:rFonts w:ascii="Arial" w:hAnsi="Arial" w:cs="Arial"/>
          <w:sz w:val="24"/>
          <w:szCs w:val="24"/>
        </w:rPr>
        <w:t>Wymagania w zakresie umundurowania</w:t>
      </w:r>
      <w:r w:rsidRPr="003E51CF">
        <w:rPr>
          <w:rFonts w:ascii="Arial" w:hAnsi="Arial" w:cs="Arial"/>
          <w:sz w:val="24"/>
          <w:szCs w:val="24"/>
        </w:rPr>
        <w:t xml:space="preserve"> członków zespołów r</w:t>
      </w:r>
      <w:r>
        <w:rPr>
          <w:rFonts w:ascii="Arial" w:hAnsi="Arial" w:cs="Arial"/>
          <w:sz w:val="24"/>
          <w:szCs w:val="24"/>
        </w:rPr>
        <w:t>atownictwa medycznego; tabela 1</w:t>
      </w:r>
      <w:r w:rsidRPr="003E51CF">
        <w:rPr>
          <w:rFonts w:ascii="Arial" w:hAnsi="Arial" w:cs="Arial"/>
          <w:sz w:val="24"/>
          <w:szCs w:val="24"/>
        </w:rPr>
        <w:t>: umundurowanie letnie i zimowe członków zespołów ratownictwa medycznego”</w:t>
      </w:r>
      <w:r w:rsidR="005C6279">
        <w:rPr>
          <w:rFonts w:ascii="Arial" w:hAnsi="Arial" w:cs="Arial"/>
          <w:sz w:val="24"/>
          <w:szCs w:val="24"/>
        </w:rPr>
        <w:t>. T</w:t>
      </w:r>
      <w:r w:rsidRPr="003E51CF">
        <w:rPr>
          <w:rFonts w:ascii="Arial" w:hAnsi="Arial" w:cs="Arial"/>
          <w:sz w:val="24"/>
          <w:szCs w:val="24"/>
        </w:rPr>
        <w:t>kaniny użyte do wykonania ubiorów mus</w:t>
      </w:r>
      <w:r>
        <w:rPr>
          <w:rFonts w:ascii="Arial" w:hAnsi="Arial" w:cs="Arial"/>
          <w:sz w:val="24"/>
          <w:szCs w:val="24"/>
        </w:rPr>
        <w:t xml:space="preserve">zą spełniać określone parametry, </w:t>
      </w:r>
      <w:r w:rsidRPr="00054447">
        <w:rPr>
          <w:rFonts w:ascii="Arial" w:hAnsi="Arial" w:cs="Arial"/>
          <w:sz w:val="24"/>
          <w:szCs w:val="24"/>
        </w:rPr>
        <w:t>ś</w:t>
      </w:r>
      <w:r w:rsidRPr="00054447">
        <w:rPr>
          <w:rFonts w:ascii="Arial" w:eastAsia="Times New Roman" w:hAnsi="Arial" w:cs="Arial"/>
          <w:sz w:val="24"/>
          <w:szCs w:val="24"/>
          <w:lang w:eastAsia="pl-PL"/>
        </w:rPr>
        <w:t>wiadectwa jakości bądź deklarację zgodności wystawioną przez producenta na buty ratownika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medycznego</w:t>
      </w:r>
      <w:r w:rsidRPr="00054447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06D6D1FC" w14:textId="77777777" w:rsidR="0055678B" w:rsidRDefault="00F34929" w:rsidP="00F84753">
      <w:pPr>
        <w:shd w:val="clear" w:color="auto" w:fill="FFFFFF"/>
        <w:tabs>
          <w:tab w:val="right" w:leader="dot" w:pos="9072"/>
        </w:tabs>
        <w:spacing w:line="240" w:lineRule="auto"/>
        <w:rPr>
          <w:rFonts w:ascii="Arial" w:hAnsi="Arial" w:cs="Arial"/>
          <w:sz w:val="24"/>
          <w:szCs w:val="24"/>
        </w:rPr>
      </w:pPr>
      <w:r w:rsidRPr="00F66F41">
        <w:rPr>
          <w:rFonts w:ascii="Arial" w:hAnsi="Arial" w:cs="Arial"/>
          <w:sz w:val="24"/>
          <w:szCs w:val="24"/>
        </w:rPr>
        <w:t>2.Zakres zamówienia (ilość, okres obowiązywania umowy):</w:t>
      </w:r>
    </w:p>
    <w:tbl>
      <w:tblPr>
        <w:tblStyle w:val="Tabela-Siatka"/>
        <w:tblW w:w="13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8221"/>
        <w:gridCol w:w="709"/>
        <w:gridCol w:w="993"/>
        <w:gridCol w:w="993"/>
        <w:gridCol w:w="992"/>
        <w:gridCol w:w="993"/>
      </w:tblGrid>
      <w:tr w:rsidR="00183EFF" w:rsidRPr="00F10389" w14:paraId="2EA6CEA7" w14:textId="77777777" w:rsidTr="00183EFF">
        <w:trPr>
          <w:trHeight w:val="425"/>
        </w:trPr>
        <w:tc>
          <w:tcPr>
            <w:tcW w:w="567" w:type="dxa"/>
          </w:tcPr>
          <w:p w14:paraId="7A426A77" w14:textId="77777777" w:rsidR="00183EFF" w:rsidRPr="008D037C" w:rsidRDefault="00183EFF" w:rsidP="009F613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D037C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8221" w:type="dxa"/>
          </w:tcPr>
          <w:p w14:paraId="60FB40BA" w14:textId="77777777" w:rsidR="00183EFF" w:rsidRDefault="00183EFF" w:rsidP="009F61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1EF162F" w14:textId="77777777" w:rsidR="00183EFF" w:rsidRPr="008D037C" w:rsidRDefault="00183EFF" w:rsidP="009F61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037C">
              <w:rPr>
                <w:rFonts w:ascii="Arial" w:hAnsi="Arial" w:cs="Arial"/>
                <w:b/>
                <w:sz w:val="18"/>
                <w:szCs w:val="18"/>
              </w:rPr>
              <w:t>Opis przedmiotu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8D037C">
              <w:rPr>
                <w:rFonts w:ascii="Arial" w:hAnsi="Arial" w:cs="Arial"/>
                <w:b/>
                <w:sz w:val="18"/>
                <w:szCs w:val="18"/>
              </w:rPr>
              <w:t>zamówienia</w:t>
            </w:r>
          </w:p>
        </w:tc>
        <w:tc>
          <w:tcPr>
            <w:tcW w:w="709" w:type="dxa"/>
            <w:vAlign w:val="center"/>
          </w:tcPr>
          <w:p w14:paraId="6C32D127" w14:textId="77777777" w:rsidR="00183EFF" w:rsidRPr="008D037C" w:rsidRDefault="00183EFF" w:rsidP="009F61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037C">
              <w:rPr>
                <w:rFonts w:ascii="Arial" w:hAnsi="Arial" w:cs="Arial"/>
                <w:b/>
                <w:sz w:val="18"/>
                <w:szCs w:val="18"/>
              </w:rPr>
              <w:t>JM</w:t>
            </w:r>
          </w:p>
        </w:tc>
        <w:tc>
          <w:tcPr>
            <w:tcW w:w="993" w:type="dxa"/>
            <w:vAlign w:val="center"/>
          </w:tcPr>
          <w:p w14:paraId="748EBB54" w14:textId="77777777" w:rsidR="00183EFF" w:rsidRDefault="00183EFF" w:rsidP="009F61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037C">
              <w:rPr>
                <w:rFonts w:ascii="Arial" w:hAnsi="Arial" w:cs="Arial"/>
                <w:b/>
                <w:sz w:val="18"/>
                <w:szCs w:val="18"/>
              </w:rPr>
              <w:t>Ilość</w:t>
            </w:r>
          </w:p>
          <w:p w14:paraId="22B57097" w14:textId="77777777" w:rsidR="00183EFF" w:rsidRPr="008D037C" w:rsidRDefault="00183EFF" w:rsidP="009F61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gwarant.</w:t>
            </w:r>
          </w:p>
        </w:tc>
        <w:tc>
          <w:tcPr>
            <w:tcW w:w="993" w:type="dxa"/>
          </w:tcPr>
          <w:p w14:paraId="770EA8E7" w14:textId="77777777" w:rsidR="00183EFF" w:rsidRDefault="00183EFF" w:rsidP="009F61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8729424" w14:textId="77777777" w:rsidR="00183EFF" w:rsidRPr="008D037C" w:rsidRDefault="00183EFF" w:rsidP="009F61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037C">
              <w:rPr>
                <w:rFonts w:ascii="Arial" w:hAnsi="Arial" w:cs="Arial"/>
                <w:b/>
                <w:sz w:val="18"/>
                <w:szCs w:val="18"/>
              </w:rPr>
              <w:t>Cena netto</w:t>
            </w:r>
          </w:p>
        </w:tc>
        <w:tc>
          <w:tcPr>
            <w:tcW w:w="992" w:type="dxa"/>
            <w:vAlign w:val="center"/>
          </w:tcPr>
          <w:p w14:paraId="2EA9E40C" w14:textId="77777777" w:rsidR="00183EFF" w:rsidRPr="008D037C" w:rsidRDefault="00183EFF" w:rsidP="009F61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Stawka podatku </w:t>
            </w:r>
            <w:r w:rsidRPr="008D037C">
              <w:rPr>
                <w:rFonts w:ascii="Arial" w:hAnsi="Arial" w:cs="Arial"/>
                <w:b/>
                <w:sz w:val="18"/>
                <w:szCs w:val="18"/>
              </w:rPr>
              <w:t>VAT</w:t>
            </w:r>
          </w:p>
          <w:p w14:paraId="469E7853" w14:textId="77777777" w:rsidR="00183EFF" w:rsidRPr="008D037C" w:rsidRDefault="00183EFF" w:rsidP="009F61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487AEB6F" w14:textId="77777777" w:rsidR="00183EFF" w:rsidRPr="008D037C" w:rsidRDefault="00183EFF" w:rsidP="009F61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Cena </w:t>
            </w:r>
            <w:r w:rsidRPr="008D037C">
              <w:rPr>
                <w:rFonts w:ascii="Arial" w:hAnsi="Arial" w:cs="Arial"/>
                <w:b/>
                <w:sz w:val="18"/>
                <w:szCs w:val="18"/>
              </w:rPr>
              <w:t>brutto</w:t>
            </w:r>
          </w:p>
        </w:tc>
      </w:tr>
      <w:tr w:rsidR="00183EFF" w:rsidRPr="00F84753" w14:paraId="62A3B0AF" w14:textId="77777777" w:rsidTr="00183EFF">
        <w:trPr>
          <w:trHeight w:val="2631"/>
        </w:trPr>
        <w:tc>
          <w:tcPr>
            <w:tcW w:w="567" w:type="dxa"/>
            <w:vAlign w:val="center"/>
          </w:tcPr>
          <w:p w14:paraId="5052A187" w14:textId="77777777" w:rsidR="00183EFF" w:rsidRPr="00F84753" w:rsidRDefault="00183EFF" w:rsidP="009F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4753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8221" w:type="dxa"/>
          </w:tcPr>
          <w:p w14:paraId="0D0B8F1D" w14:textId="77777777" w:rsidR="00183EFF" w:rsidRPr="00F84753" w:rsidRDefault="00183EFF" w:rsidP="00EF58FB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8475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Obuwie całosezonowe</w:t>
            </w:r>
            <w:r w:rsidRPr="00F847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, kolor czarny-typ trzewiki z cechami obuwia taktycznego, o wysokiej trwałości i dużym komforcie, wzmocniony nosek, budowa cholewki odpowiednia dla obuwia całosezonowego ponad kostkę. Minimalne wymagania: skóra miękka licowa, wodoodporna o wysokiej para przepuszczalności, o grubości ok.2,0 mm. Dopuszczalne wstawki materiału wodoodpornego impregnowanego. Mocne sznurówki w systemie szybkiego sznurowania, miękki język i kołnierz buta. Komfortowa pochłaniająca wilgoć wyściółka. Anatomicznie wyprofilowana wkładka dla lepszego usztywnienia pięty. Wkładka z możliwością wyjmowania i prania w temp. 30</w:t>
            </w:r>
            <w:r w:rsidRPr="00F84753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>0</w:t>
            </w:r>
            <w:r w:rsidRPr="00F847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C. Podeszwa szeroka, gruba i stabilna odporna na oleje, kwasy i paliwa oraz antypoślizgowa i odporna na przebicia z systemem wentylacji i bieżnikiem wyprofilowanym dla zapewnienia maksymalnej przyczepności. Oznakowanie CE </w:t>
            </w:r>
          </w:p>
          <w:p w14:paraId="0F7E0190" w14:textId="77777777" w:rsidR="00183EFF" w:rsidRPr="00F84753" w:rsidRDefault="00183EFF" w:rsidP="003838A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84753">
              <w:rPr>
                <w:rFonts w:ascii="Arial" w:hAnsi="Arial" w:cs="Arial"/>
                <w:sz w:val="18"/>
                <w:szCs w:val="18"/>
              </w:rPr>
              <w:t>Rozmiary ilości gwarantowane zostaną podane w dokumentacji postępowania.</w:t>
            </w:r>
          </w:p>
        </w:tc>
        <w:tc>
          <w:tcPr>
            <w:tcW w:w="709" w:type="dxa"/>
            <w:vAlign w:val="center"/>
          </w:tcPr>
          <w:p w14:paraId="700EA35D" w14:textId="77777777" w:rsidR="00183EFF" w:rsidRPr="00F84753" w:rsidRDefault="00183EFF" w:rsidP="009F61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84753">
              <w:rPr>
                <w:rFonts w:ascii="Arial" w:hAnsi="Arial" w:cs="Arial"/>
                <w:b/>
                <w:sz w:val="18"/>
                <w:szCs w:val="18"/>
              </w:rPr>
              <w:t>para</w:t>
            </w:r>
          </w:p>
        </w:tc>
        <w:tc>
          <w:tcPr>
            <w:tcW w:w="993" w:type="dxa"/>
            <w:vAlign w:val="center"/>
          </w:tcPr>
          <w:p w14:paraId="7C9E0D82" w14:textId="339D8692" w:rsidR="00183EFF" w:rsidRPr="00F84753" w:rsidRDefault="00183EFF" w:rsidP="009F61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43</w:t>
            </w:r>
          </w:p>
        </w:tc>
        <w:tc>
          <w:tcPr>
            <w:tcW w:w="993" w:type="dxa"/>
          </w:tcPr>
          <w:p w14:paraId="4EA8E958" w14:textId="77777777" w:rsidR="00183EFF" w:rsidRPr="00F84753" w:rsidRDefault="00183EFF" w:rsidP="009F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410CB15B" w14:textId="77777777" w:rsidR="00183EFF" w:rsidRPr="00F84753" w:rsidRDefault="00183EFF" w:rsidP="009F613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1EFCC87A" w14:textId="77777777" w:rsidR="00183EFF" w:rsidRPr="00F84753" w:rsidRDefault="00183EFF" w:rsidP="009F61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83EFF" w:rsidRPr="00F84753" w14:paraId="7E65FF15" w14:textId="77777777" w:rsidTr="00183EFF">
        <w:trPr>
          <w:trHeight w:val="1691"/>
        </w:trPr>
        <w:tc>
          <w:tcPr>
            <w:tcW w:w="567" w:type="dxa"/>
            <w:vAlign w:val="center"/>
          </w:tcPr>
          <w:p w14:paraId="3CBE048A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4753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8221" w:type="dxa"/>
          </w:tcPr>
          <w:p w14:paraId="60C0E93D" w14:textId="77777777" w:rsidR="00183EFF" w:rsidRPr="00F84753" w:rsidRDefault="00183EFF" w:rsidP="00F84753">
            <w:pPr>
              <w:rPr>
                <w:rFonts w:ascii="Arial" w:hAnsi="Arial" w:cs="Arial"/>
                <w:sz w:val="18"/>
                <w:szCs w:val="18"/>
              </w:rPr>
            </w:pPr>
            <w:r w:rsidRPr="00F8475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Obuwie letnie</w:t>
            </w:r>
            <w:r w:rsidRPr="00F847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,lekkie obuwie z cechami obuwia taktycznego, o wysokiej trwałości i dużym komforcie. Kolor czarny, mocne sznurowanie. Miękki kołnierz cholewki. Niskie cholewki wykonane z mocnych materiałów o cechach wodoodpornych o wysokim współczynniku przepuszczalności pary wodnej, przewiewne, oddychające. Wyściółka </w:t>
            </w:r>
            <w:proofErr w:type="spellStart"/>
            <w:r w:rsidRPr="00F847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zapobiegąjąca</w:t>
            </w:r>
            <w:proofErr w:type="spellEnd"/>
            <w:r w:rsidRPr="00F847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otarciom, wchłaniająca pot tkanina o wysokiej higroskopijności, anatomicznie ukształtowana do stopy. W okolicy kostki miękkie poduszeczki, które zapewniają komfort noszenia. Podeszwa szeroka, gruba i stabilna, amortyzowana posiadająca bardzo dobre właściwości przeciwpoślizgowe, absorbująca wstrząsy. Rzeźba bieżnika zapewnia bardzo dobrą przyczepność w terenie. Stabilizator pięty, utwardzone noski.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F84753">
              <w:rPr>
                <w:rFonts w:ascii="Arial" w:hAnsi="Arial" w:cs="Arial"/>
                <w:sz w:val="18"/>
                <w:szCs w:val="18"/>
              </w:rPr>
              <w:t>Rozmiary ilości gwarantowane zostaną podane w dokumentacji postępowania.</w:t>
            </w:r>
          </w:p>
        </w:tc>
        <w:tc>
          <w:tcPr>
            <w:tcW w:w="709" w:type="dxa"/>
            <w:vAlign w:val="center"/>
          </w:tcPr>
          <w:p w14:paraId="63C0B175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84753">
              <w:rPr>
                <w:rFonts w:ascii="Arial" w:hAnsi="Arial" w:cs="Arial"/>
                <w:b/>
                <w:sz w:val="18"/>
                <w:szCs w:val="18"/>
              </w:rPr>
              <w:t>para</w:t>
            </w:r>
          </w:p>
        </w:tc>
        <w:tc>
          <w:tcPr>
            <w:tcW w:w="993" w:type="dxa"/>
            <w:vAlign w:val="center"/>
          </w:tcPr>
          <w:p w14:paraId="7264CFB6" w14:textId="6BF006CE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993" w:type="dxa"/>
          </w:tcPr>
          <w:p w14:paraId="3BD5761C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0720E3F2" w14:textId="77777777" w:rsidR="00183EFF" w:rsidRPr="00F84753" w:rsidRDefault="00183EFF" w:rsidP="004B01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13D5713D" w14:textId="77777777" w:rsidR="00183EFF" w:rsidRPr="00F84753" w:rsidRDefault="00183EFF" w:rsidP="004B012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83EFF" w:rsidRPr="00F84753" w14:paraId="16B04B55" w14:textId="77777777" w:rsidTr="00183EFF">
        <w:trPr>
          <w:trHeight w:val="189"/>
        </w:trPr>
        <w:tc>
          <w:tcPr>
            <w:tcW w:w="567" w:type="dxa"/>
            <w:vAlign w:val="center"/>
          </w:tcPr>
          <w:p w14:paraId="29F7C53D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4753">
              <w:rPr>
                <w:rFonts w:ascii="Arial" w:hAnsi="Arial" w:cs="Arial"/>
                <w:sz w:val="18"/>
                <w:szCs w:val="18"/>
              </w:rPr>
              <w:lastRenderedPageBreak/>
              <w:t>3.</w:t>
            </w:r>
          </w:p>
        </w:tc>
        <w:tc>
          <w:tcPr>
            <w:tcW w:w="8221" w:type="dxa"/>
          </w:tcPr>
          <w:p w14:paraId="21566B56" w14:textId="77777777" w:rsidR="00183EFF" w:rsidRPr="00F84753" w:rsidRDefault="00183EFF" w:rsidP="00EF58FB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F8475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Koszulka (typu polo lub </w:t>
            </w:r>
            <w:proofErr w:type="spellStart"/>
            <w:r w:rsidRPr="00F8475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t-shirt</w:t>
            </w:r>
            <w:proofErr w:type="spellEnd"/>
            <w:r w:rsidRPr="00F8475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) damska ratownictwa medycznego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. Barwa fluorescencyjna czerwona zgodnie z Polską Normą, Norma PN-EN ISO 20471:2013-07, norma PN-EN ISO 20471:2013-07/A1:2017-02 lub norma je zastępująca. Materiał o oporze pary wodnej nie większym niż 5 m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x Pa/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.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koszulka z krótkim rękawem typu polo zapinana na guziki w kolorze czarnym lub typu T-shirt wykończona ściągaczem. Oznakowanie: przodu po lewej stronie w górnej części nadruk z materiału odblaskowego z nazwą funkcji. Na plecach nadruk z materiału odblaskowego z nazwą funkcji. wstawki w kolorze czarnym: kołnierzyk lub ściągacz, wykończenie zapięcia z przodu, pas o szerokości 10 cm wzdłuż wewnętrznej części rękawów i boków koszulki </w:t>
            </w:r>
            <w:r w:rsidRPr="00F84753">
              <w:rPr>
                <w:rFonts w:ascii="Arial" w:hAnsi="Arial" w:cs="Arial"/>
                <w:sz w:val="18"/>
                <w:szCs w:val="18"/>
              </w:rPr>
              <w:t>Rozmiary ilości gwarantowane zostaną podane w dokumentacji postępowania.</w:t>
            </w:r>
          </w:p>
        </w:tc>
        <w:tc>
          <w:tcPr>
            <w:tcW w:w="709" w:type="dxa"/>
            <w:vAlign w:val="center"/>
          </w:tcPr>
          <w:p w14:paraId="0B60823C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84753">
              <w:rPr>
                <w:rFonts w:ascii="Arial" w:hAnsi="Arial" w:cs="Arial"/>
                <w:b/>
                <w:sz w:val="18"/>
                <w:szCs w:val="18"/>
              </w:rPr>
              <w:t>szt.</w:t>
            </w:r>
          </w:p>
        </w:tc>
        <w:tc>
          <w:tcPr>
            <w:tcW w:w="993" w:type="dxa"/>
            <w:vAlign w:val="center"/>
          </w:tcPr>
          <w:p w14:paraId="1070EFEC" w14:textId="6643C0B2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84753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993" w:type="dxa"/>
          </w:tcPr>
          <w:p w14:paraId="58676BA8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1299F562" w14:textId="77777777" w:rsidR="00183EFF" w:rsidRPr="00F84753" w:rsidRDefault="00183EFF" w:rsidP="004B01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376772EA" w14:textId="77777777" w:rsidR="00183EFF" w:rsidRPr="00F84753" w:rsidRDefault="00183EFF" w:rsidP="004B012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83EFF" w:rsidRPr="00F84753" w14:paraId="21E019E9" w14:textId="77777777" w:rsidTr="00183EFF">
        <w:trPr>
          <w:trHeight w:val="189"/>
        </w:trPr>
        <w:tc>
          <w:tcPr>
            <w:tcW w:w="567" w:type="dxa"/>
            <w:vAlign w:val="center"/>
          </w:tcPr>
          <w:p w14:paraId="0446CAEF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4753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8221" w:type="dxa"/>
          </w:tcPr>
          <w:p w14:paraId="2AE3D824" w14:textId="77777777" w:rsidR="00183EFF" w:rsidRPr="00F84753" w:rsidRDefault="00183EFF" w:rsidP="00EF58FB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F8475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Koszulka (typu polo lub </w:t>
            </w:r>
            <w:proofErr w:type="spellStart"/>
            <w:r w:rsidRPr="00F8475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t-shirt</w:t>
            </w:r>
            <w:proofErr w:type="spellEnd"/>
            <w:r w:rsidRPr="00F8475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) męska</w:t>
            </w:r>
            <w:r w:rsidRPr="00F847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.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Barwa fluorescencyjna czerwona zgodnie z Polską Normą, Norma PN-EN ISO 20471:2013-07, norma PN-EN ISO 20471:2013-07/A1:2017-02 lub norma je zastępująca. Materiał o oporze pary wodnej nie większym niż 5 m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x Pa/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.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koszulka z krótkim rękawem typu polo zapinana na guziki w kolorze czarnym lub typu T-shirt wykończona ściągaczem. Oznakowanie: przodu po lewej stronie w górnej części nadruk z materiału odblaskowego z nazwą funkcji. Na plecach nadruk z materiału odblaskowego z nazwą funkcji. wstawki w kolorze czarnym: kołnierzyk lub ściągacz, wykończenie zapięcia z przodu, pas o szerokości 10 cm wzdłuż wewnętrznej części rękawów i boków koszulki. </w:t>
            </w:r>
            <w:r w:rsidRPr="00F84753">
              <w:rPr>
                <w:rFonts w:ascii="Arial" w:hAnsi="Arial" w:cs="Arial"/>
                <w:sz w:val="18"/>
                <w:szCs w:val="18"/>
              </w:rPr>
              <w:t>Rozmiary ilości gwarantowane zostaną podane w dokumentacji postępowania.</w:t>
            </w:r>
          </w:p>
        </w:tc>
        <w:tc>
          <w:tcPr>
            <w:tcW w:w="709" w:type="dxa"/>
            <w:vAlign w:val="center"/>
          </w:tcPr>
          <w:p w14:paraId="01E7A217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84753">
              <w:rPr>
                <w:rFonts w:ascii="Arial" w:hAnsi="Arial" w:cs="Arial"/>
                <w:b/>
                <w:sz w:val="18"/>
                <w:szCs w:val="18"/>
              </w:rPr>
              <w:t>szt.</w:t>
            </w:r>
          </w:p>
        </w:tc>
        <w:tc>
          <w:tcPr>
            <w:tcW w:w="993" w:type="dxa"/>
            <w:vAlign w:val="center"/>
          </w:tcPr>
          <w:p w14:paraId="2E420AFF" w14:textId="1E0C47A1" w:rsidR="00183EFF" w:rsidRPr="00F84753" w:rsidRDefault="00183EFF" w:rsidP="00E80CB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84753">
              <w:rPr>
                <w:rFonts w:ascii="Arial" w:hAnsi="Arial" w:cs="Arial"/>
                <w:b/>
                <w:sz w:val="18"/>
                <w:szCs w:val="18"/>
              </w:rPr>
              <w:t xml:space="preserve">     </w:t>
            </w:r>
            <w:r>
              <w:rPr>
                <w:rFonts w:ascii="Arial" w:hAnsi="Arial" w:cs="Arial"/>
                <w:b/>
                <w:sz w:val="18"/>
                <w:szCs w:val="18"/>
              </w:rPr>
              <w:t>111</w:t>
            </w:r>
          </w:p>
        </w:tc>
        <w:tc>
          <w:tcPr>
            <w:tcW w:w="993" w:type="dxa"/>
          </w:tcPr>
          <w:p w14:paraId="0BC13158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0D8EC6B4" w14:textId="77777777" w:rsidR="00183EFF" w:rsidRPr="00F84753" w:rsidRDefault="00183EFF" w:rsidP="004B01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396990AD" w14:textId="77777777" w:rsidR="00183EFF" w:rsidRPr="00F84753" w:rsidRDefault="00183EFF" w:rsidP="004B012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83EFF" w:rsidRPr="00F84753" w14:paraId="04464FEB" w14:textId="77777777" w:rsidTr="00183EFF">
        <w:trPr>
          <w:trHeight w:val="189"/>
        </w:trPr>
        <w:tc>
          <w:tcPr>
            <w:tcW w:w="567" w:type="dxa"/>
          </w:tcPr>
          <w:p w14:paraId="2D4ECA0D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2AA165C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228A5C2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4753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8221" w:type="dxa"/>
          </w:tcPr>
          <w:p w14:paraId="3C6BD141" w14:textId="77777777" w:rsidR="00183EFF" w:rsidRPr="00F84753" w:rsidRDefault="00183EFF" w:rsidP="00EF58FB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F8475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Czapka letnia</w:t>
            </w:r>
            <w:r w:rsidRPr="00F847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, b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arwa fluorescencyjna czerwona zgodnie z Polską Normą, Norma PN-EN ISO 20471:2013-07, norma PN-EN ISO 20471:2013-07/A1:2017-02 lub norma je zastępująca. Z przodu daszek, z tylu regulacja.</w:t>
            </w:r>
          </w:p>
          <w:p w14:paraId="0F4772EC" w14:textId="77777777" w:rsidR="00183EFF" w:rsidRPr="00F84753" w:rsidRDefault="00183EFF" w:rsidP="004B012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84753">
              <w:rPr>
                <w:rFonts w:ascii="Arial" w:hAnsi="Arial" w:cs="Arial"/>
                <w:sz w:val="18"/>
                <w:szCs w:val="18"/>
              </w:rPr>
              <w:t>Rozmiary ilości gwarantowane zostaną podane w dokumentacji postępowania.</w:t>
            </w:r>
          </w:p>
        </w:tc>
        <w:tc>
          <w:tcPr>
            <w:tcW w:w="709" w:type="dxa"/>
          </w:tcPr>
          <w:p w14:paraId="43108613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BF46589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9E8226C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84753">
              <w:rPr>
                <w:rFonts w:ascii="Arial" w:hAnsi="Arial" w:cs="Arial"/>
                <w:b/>
                <w:sz w:val="18"/>
                <w:szCs w:val="18"/>
              </w:rPr>
              <w:t>szt.</w:t>
            </w:r>
          </w:p>
        </w:tc>
        <w:tc>
          <w:tcPr>
            <w:tcW w:w="993" w:type="dxa"/>
          </w:tcPr>
          <w:p w14:paraId="797D4134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53B5C07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146675C" w14:textId="10CAD1B5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84753">
              <w:rPr>
                <w:rFonts w:ascii="Arial" w:hAnsi="Arial" w:cs="Arial"/>
                <w:b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993" w:type="dxa"/>
          </w:tcPr>
          <w:p w14:paraId="430E8E06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206B5F89" w14:textId="77777777" w:rsidR="00183EFF" w:rsidRPr="00F84753" w:rsidRDefault="00183EFF" w:rsidP="004B01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523CDF10" w14:textId="77777777" w:rsidR="00183EFF" w:rsidRPr="00F84753" w:rsidRDefault="00183EFF" w:rsidP="004B012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83EFF" w:rsidRPr="00F84753" w14:paraId="5068483D" w14:textId="77777777" w:rsidTr="00183EFF">
        <w:trPr>
          <w:trHeight w:val="141"/>
        </w:trPr>
        <w:tc>
          <w:tcPr>
            <w:tcW w:w="567" w:type="dxa"/>
          </w:tcPr>
          <w:p w14:paraId="18749B74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4753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8221" w:type="dxa"/>
          </w:tcPr>
          <w:p w14:paraId="4C7C63A4" w14:textId="77777777" w:rsidR="00183EFF" w:rsidRPr="00F84753" w:rsidRDefault="00183EFF" w:rsidP="00972DDA">
            <w:pPr>
              <w:rPr>
                <w:rFonts w:ascii="Arial" w:hAnsi="Arial" w:cs="Arial"/>
                <w:sz w:val="18"/>
                <w:szCs w:val="18"/>
              </w:rPr>
            </w:pPr>
            <w:r w:rsidRPr="00F8475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Czapka zimowa</w:t>
            </w:r>
            <w:r w:rsidRPr="00F847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, w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ykonana z materiału charakteryzującego się oporem cieplnym badanym zgodnie z normą PN-EN ISO 11092:2014-11 na poziomie co najmniej 0,12 m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K/W po zadeklarowanej przez producenta liczbie cykli konserwacji. Barwa fluorescencyjna czerwona zgodnie z Polską Normą, Norma PN-EN ISO 20471:2013-07, norma PN-EN ISO 20471:2013-07/A1:2017-02 lub norma je zastępująca. </w:t>
            </w:r>
            <w:r w:rsidRPr="00F84753">
              <w:rPr>
                <w:rFonts w:ascii="Arial" w:hAnsi="Arial" w:cs="Arial"/>
                <w:sz w:val="18"/>
                <w:szCs w:val="18"/>
              </w:rPr>
              <w:t>Rozmiary ilości gwarantowane zostaną podane w dokumentacji postępowania.</w:t>
            </w:r>
          </w:p>
        </w:tc>
        <w:tc>
          <w:tcPr>
            <w:tcW w:w="709" w:type="dxa"/>
          </w:tcPr>
          <w:p w14:paraId="5B0774C0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84753">
              <w:rPr>
                <w:rFonts w:ascii="Arial" w:hAnsi="Arial" w:cs="Arial"/>
                <w:b/>
                <w:sz w:val="18"/>
                <w:szCs w:val="18"/>
              </w:rPr>
              <w:t>szt.</w:t>
            </w:r>
          </w:p>
        </w:tc>
        <w:tc>
          <w:tcPr>
            <w:tcW w:w="993" w:type="dxa"/>
          </w:tcPr>
          <w:p w14:paraId="4816D25A" w14:textId="3C05CDA2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84753">
              <w:rPr>
                <w:rFonts w:ascii="Arial" w:hAnsi="Arial" w:cs="Arial"/>
                <w:b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14:paraId="7AF315E4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5A9BBD7E" w14:textId="77777777" w:rsidR="00183EFF" w:rsidRPr="00F84753" w:rsidRDefault="00183EFF" w:rsidP="004B01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23C179BF" w14:textId="77777777" w:rsidR="00183EFF" w:rsidRPr="00F84753" w:rsidRDefault="00183EFF" w:rsidP="004B012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83EFF" w:rsidRPr="00F84753" w14:paraId="2A84FB88" w14:textId="77777777" w:rsidTr="00183EFF">
        <w:trPr>
          <w:trHeight w:val="189"/>
        </w:trPr>
        <w:tc>
          <w:tcPr>
            <w:tcW w:w="567" w:type="dxa"/>
          </w:tcPr>
          <w:p w14:paraId="4BA81A4F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B0633DA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7FFDBEF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DA519F7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1E21722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99E5DAD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4753">
              <w:rPr>
                <w:rFonts w:ascii="Arial" w:hAnsi="Arial" w:cs="Arial"/>
                <w:sz w:val="18"/>
                <w:szCs w:val="18"/>
              </w:rPr>
              <w:t>7.</w:t>
            </w:r>
          </w:p>
          <w:p w14:paraId="6B7C8605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32E554B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38AF23E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21" w:type="dxa"/>
          </w:tcPr>
          <w:p w14:paraId="447BFFC0" w14:textId="77777777" w:rsidR="00183EFF" w:rsidRPr="00F84753" w:rsidRDefault="00183EFF" w:rsidP="00016D5F">
            <w:pPr>
              <w:spacing w:before="120" w:after="150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F8475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Kurtka całosezonowa, ocieplana polarem. 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Barwa fluorescencyjna czerwona zgodnie z Polską Normą, Norma PN-EN ISO 20471:2013-07, norma PN-EN ISO 20471:2013-07/A1:2017-02 lub norma je zastępująca. E</w:t>
            </w:r>
            <w:r w:rsidRPr="00F847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lementy zestawu odzieżowego przeznaczone do jednoczesnego stosowania powinny łącznie spełniać </w:t>
            </w:r>
            <w:r w:rsidRPr="00F84753">
              <w:rPr>
                <w:rFonts w:ascii="Arial" w:eastAsia="Times New Roman" w:hAnsi="Arial" w:cs="Arial"/>
                <w:sz w:val="18"/>
                <w:szCs w:val="18"/>
                <w:shd w:val="clear" w:color="auto" w:fill="FFFFFF" w:themeFill="background1"/>
                <w:lang w:eastAsia="pl-PL"/>
              </w:rPr>
              <w:t>wymaganie co najmniej klasy 2 w zakresie</w:t>
            </w:r>
            <w:r w:rsidRPr="00F847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minimalnej powierzchni materiałów zapewniających widzialność zgodnie z Polską Normą. 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Materiał typu </w:t>
            </w:r>
            <w:proofErr w:type="spellStart"/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softshell</w:t>
            </w:r>
            <w:proofErr w:type="spellEnd"/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co najmniej klasy 2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 zakresie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wodoszczelności i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 zakresie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oporu pary wodnej, spełniający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wymagania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zgodnie z Polską Normą,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  <w:vertAlign w:val="superscript"/>
              </w:rPr>
              <w:t xml:space="preserve"> 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Norma PN-EN 343:2019-04 lub norma ją zastępująca. Pasy z materiału odblaskowego spełniającego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wymagania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zgodnie z Polską Normą. Na dole (nie mniej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niż 5 cm od dolnej krawędzi) wokół całego obwodu kurtki umieszczony poziomo pas odblaskowy o szerokości nie mniej niż 5 cm. Nad ściągaczem w pasie (nie mniej niż 5 cm od dolnego pasa odblaskowego) wokół całego obwodu kurtki umieszczony poziomo pas odblaskowy o szerokości 5 cm. Na rękawach na wysokości ramion umieszczony poziomo pas odblaskowy o szerokości 5 cm. na rękawach na wysokości poniżej łokcia (nie mniej niż 5 cm od dolnej krawędzi rękawów) umieszczony poziomo pas odblaskowy o szerokości 5 cm. Minimalna powierzchnia materiału odblaskowego - 0,13 m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  <w:vertAlign w:val="superscript"/>
              </w:rPr>
              <w:t xml:space="preserve">2 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. Kaptur doszyty na stałe i </w:t>
            </w:r>
            <w:r w:rsidRPr="00F84753">
              <w:rPr>
                <w:rFonts w:ascii="Arial" w:hAnsi="Arial" w:cs="Arial"/>
                <w:sz w:val="18"/>
                <w:szCs w:val="18"/>
              </w:rPr>
              <w:t xml:space="preserve">chowany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</w:rPr>
              <w:t>w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stójce (zapinany na zamek błyskawiczny spiralny) lub odpinany 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lastRenderedPageBreak/>
              <w:t xml:space="preserve">(na zamek błyskawiczny spiralny), profilowany, zapobiegający spływaniu kropel deszczu po twarzy. Na obwodzie części twarzowej kaptura, wokół pasa i dolnej krawędzi kurtki, odszyty tunel ze sznurkiem ściągającym. Co najmniej dwie kieszenie ze skośnymi otworami zamykane na zamek błyskawiczny, umieszczone na dole z przodu (symetrycznie względem zapięcia z przodu na wysokości klatki piersiowej co najmniej dwie kieszenie przykryte klapkami, umieszczone symetrycznie po obu stronach zapięcia. Rękawy z regulacją obwodu mankietów taśmą </w:t>
            </w:r>
            <w:proofErr w:type="spellStart"/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samosczepną</w:t>
            </w:r>
            <w:proofErr w:type="spellEnd"/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, na łokciach wzmocnienia. Plisa/listwa przykrywająca zapięcie główne, zapinana na taśmę </w:t>
            </w:r>
            <w:proofErr w:type="spellStart"/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samosczepną</w:t>
            </w:r>
            <w:proofErr w:type="spellEnd"/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. Co najmniej dwie kieszenie wewnętrzne, z czego jedna kieszeń wewnętrzna po lewej stronie. Od wewnątrz wykończenie podszewką siatkową lub materiałem paroprzepuszczalnym. Oznakowanie przodu: nad lewą górną kieszenią naszywka z materiału odblaskowego z nazwą funkcji. Na plecach nadruk z materiału odblaskowego z nazwą funkcji. Wstawki w kolorze czarnym: stójka, zewnętrzna część rękawów (od łokcia do mankietu), mankiety na całym obwodzie, przód i tył a wysokości barku, plisa zapięcia głównego, plisy na kieszeniach skośnych i klapki w kieszeniach górnych, zamki.  </w:t>
            </w:r>
            <w:r w:rsidRPr="00F84753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>Kurtka musi być stosunkowo większa, żeby po nałożeniu jej na polar nie była zbyt wąska.</w:t>
            </w:r>
          </w:p>
          <w:p w14:paraId="640F50AC" w14:textId="77777777" w:rsidR="00183EFF" w:rsidRPr="00F84753" w:rsidRDefault="00183EFF" w:rsidP="00016D5F">
            <w:pPr>
              <w:rPr>
                <w:rFonts w:ascii="Arial" w:hAnsi="Arial" w:cs="Arial"/>
                <w:sz w:val="18"/>
                <w:szCs w:val="18"/>
              </w:rPr>
            </w:pPr>
            <w:r w:rsidRPr="00F84753">
              <w:rPr>
                <w:rFonts w:ascii="Arial" w:hAnsi="Arial" w:cs="Arial"/>
                <w:b/>
                <w:sz w:val="18"/>
                <w:szCs w:val="18"/>
                <w:u w:val="single"/>
                <w:shd w:val="clear" w:color="auto" w:fill="FFFFFF"/>
              </w:rPr>
              <w:t>Polar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spełniający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wymagania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zgodnie z Polską Normą, PN-EN 342:2018-01 lub normą ją zastępującą. Co najmniej klasy 2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 zakresie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oporu cieplnego. Materiał: polar barwa fluorescencyjna czerwona zgodnie z Polską Normą, Norma PN-EN ISO 20471:2013-07, norma PN-EN ISO 20471:2013-07/A1:2017-02 lub norma je zastępująca. Z przodu na dole co najmniej dwie kieszenie ze skośnymi otworami, zapinane na zamek błyskawiczny. Oznakowanie: z przodu po lewej stronie, nad górną kieszenią, naszywka z materiału odblaskowego z nazwą funkcji. Z tyłu naszywka z materiału odblaskowego z nazwą funkcji. Opcjonalnie kaptur dopinany na suwak. zapięcie na zamek spiralny rozdzielczy. rękawy zakończone mankietami, opcjonalnie z możliwością regulacji obwodu. na całym obwodzie dolnej krawędzi odszyty tunel ze sznurkiem ściągającym. na wewnętrznej części lewego rękawa, nad mankietem, wpuszczana kieszeń na kartę magnetyczną, zapinana na zamek błyskawiczny spiralny. Z przodu na wysokości klatki piersiowej dwie wpuszczane kieszenie o wymiarach co najmniej 18 x 13 cm, z pionowymi otworami, zapinane na zamek błyskawiczny spiralny, umieszczone symetrycznie po obu stronach. Z przodu na dole dwie kieszenie wewnętrzne. Wstawki</w:t>
            </w:r>
            <w:r w:rsidRPr="00F8475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</w:rPr>
              <w:t>w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kolorze czarnym: stójka, zewnętrzna część rękawów (od łokcia do mankietu), mankiety na całym obwodzie, przód i tył na wysokości barku. Na całym obwodzie od dolnej krawędzi na wysokość 5 cm, zamki. Rozmiary według specyfikacji rozmiarowej.</w:t>
            </w:r>
            <w:r w:rsidRPr="00F8475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. Oznaczenie funkcji, </w:t>
            </w:r>
            <w:r w:rsidRPr="00F84753">
              <w:rPr>
                <w:rFonts w:ascii="Arial" w:hAnsi="Arial" w:cs="Arial"/>
                <w:sz w:val="18"/>
                <w:szCs w:val="18"/>
              </w:rPr>
              <w:t>rozmiary ilości gwarantowane zostaną podane w dokumentacji postępowania.</w:t>
            </w:r>
          </w:p>
        </w:tc>
        <w:tc>
          <w:tcPr>
            <w:tcW w:w="709" w:type="dxa"/>
          </w:tcPr>
          <w:p w14:paraId="3A96D437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75813E1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8FF66AC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9129659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91EA135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71B5608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EC03A69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F8DAF41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F84753">
              <w:rPr>
                <w:rFonts w:ascii="Arial" w:hAnsi="Arial" w:cs="Arial"/>
                <w:b/>
                <w:sz w:val="18"/>
                <w:szCs w:val="18"/>
              </w:rPr>
              <w:t>kpl</w:t>
            </w:r>
            <w:proofErr w:type="spellEnd"/>
            <w:r w:rsidRPr="00F84753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993" w:type="dxa"/>
          </w:tcPr>
          <w:p w14:paraId="498913AD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AC49D21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3CCC731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2027239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2E4E339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1EDFEEB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2591E7E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FF38631" w14:textId="54D81DA8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84753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14:paraId="265E6111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0DBEA14B" w14:textId="77777777" w:rsidR="00183EFF" w:rsidRPr="00F84753" w:rsidRDefault="00183EFF" w:rsidP="004B01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653E8519" w14:textId="77777777" w:rsidR="00183EFF" w:rsidRPr="00F84753" w:rsidRDefault="00183EFF" w:rsidP="004B012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83EFF" w:rsidRPr="00F84753" w14:paraId="0F3BEB5A" w14:textId="77777777" w:rsidTr="00183EFF">
        <w:trPr>
          <w:trHeight w:val="189"/>
        </w:trPr>
        <w:tc>
          <w:tcPr>
            <w:tcW w:w="567" w:type="dxa"/>
          </w:tcPr>
          <w:p w14:paraId="4AB25604" w14:textId="77777777" w:rsidR="00183EFF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9AA77A" w14:textId="77777777" w:rsidR="00183EFF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617CCDC" w14:textId="77777777" w:rsidR="00183EFF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A1AF016" w14:textId="77777777" w:rsidR="00183EFF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793F81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4753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8221" w:type="dxa"/>
          </w:tcPr>
          <w:p w14:paraId="64860497" w14:textId="77777777" w:rsidR="00183EFF" w:rsidRPr="00F84753" w:rsidRDefault="00183EFF" w:rsidP="00943CBB">
            <w:pPr>
              <w:spacing w:before="120" w:after="15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8475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Kurtka całosezonowa</w:t>
            </w:r>
            <w:r w:rsidRPr="00F847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, b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arwa fluorescencyjna czerwona zgodnie z Polską Normą, Norma PN-EN ISO 20471:2013-07, norma PN-EN ISO 20471:2013-07/A1:2017-02 lub norma je zastępująca. E</w:t>
            </w:r>
            <w:r w:rsidRPr="00F847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lementy zestawu odzieżowego przeznaczone do jednoczesnego stosowania powinny łącznie spełniać wymaganie co najmniej klasy 2 w zakresie minimalnej powierzchni materiałów zapewniających widzialność zgodnie z Polską Normą. 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Materiał typu </w:t>
            </w:r>
            <w:proofErr w:type="spellStart"/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softshell</w:t>
            </w:r>
            <w:proofErr w:type="spellEnd"/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co najmniej klasy 2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 zakresie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wodoszczelności i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 zakresie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oporu pary wodnej, spełniający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wymagania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zgodnie z Polską Normą,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  <w:vertAlign w:val="superscript"/>
              </w:rPr>
              <w:t xml:space="preserve"> 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Norma PN-EN 343:2019-04 lub norma ją zastępująca. Pasy z materiału odblaskowego spełniającego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wymagania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zgodnie z Polską Normą. Na dole (nie mniej niż 5 cm od dolnej krawędzi) wokół całego obwodu kurtki umieszczony poziomo pas odblaskowy o szerokości nie mniej niż 5 cm. Nad ściągaczem w pasie (nie mniej niż 5 cm od dolnego pasa odblaskowego) wokół całego obwodu 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lastRenderedPageBreak/>
              <w:t>kurtki umieszczony poziomo pas odblaskowy o szerokości 5 cm. Na rękawach na wysokości ramion umieszczony poziomo pas odblaskowy o szerokości 5 cm. na rękawach na wysokości poniżej łokcia (nie mniej niż 5 cm od dolnej krawędzi rękawów) umieszczony poziomo pas odblaskowy o szerokości 5 cm. Minimalna powierzchnia materiału odblaskowego - 0,13 m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  <w:vertAlign w:val="superscript"/>
              </w:rPr>
              <w:t xml:space="preserve">2 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. Kaptur doszyty na stałe i chowany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</w:rPr>
              <w:t>w</w:t>
            </w:r>
            <w:r w:rsidRPr="00F8475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stójce (zapinany na zamek błyskawiczny spiralny) lub odpinany (na zamek błyskawiczny spiralny), profilowany, zapobiegający spływaniu kropel deszczu po twarzy. Na obwodzie części twarzowej kaptura, wokół pasa i dolnej krawędzi kurtki, odszyty tunel ze sznurkiem ściągającym. Co najmniej dwie kieszenie ze skośnymi otworami zamykane na zamek błyskawiczny, umieszczone na dole z przodu (symetrycznie względem zapięcia z przodu na wysokości klatki piersiowej co najmniej dwie kieszenie przykryte klapkami, umieszczone symetrycznie po obu stronach zapięcia. Rękawy z regulacją obwodu mankietów taśmą </w:t>
            </w:r>
            <w:proofErr w:type="spellStart"/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samosczepną</w:t>
            </w:r>
            <w:proofErr w:type="spellEnd"/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, na łokciach wzmocnienia. Plisa/listwa przykrywająca zapięcie główne, zapinana na taśmę </w:t>
            </w:r>
            <w:proofErr w:type="spellStart"/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samosczepną</w:t>
            </w:r>
            <w:proofErr w:type="spellEnd"/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. Co najmniej dwie kieszenie wewnętrzne, z czego jedna kieszeń wewnętrzna po lewej stronie. Od wewnątrz wykończenie podszewką siatkową lub materiałem paroprzepuszczalnym. Oznakowanie przodu: nad lewą górną kieszenią naszywka z materiału odblaskowego z nazwą funkcji. Na plecach nadruk z materiału odblaskowego z nazwą funkcji. Wstawki w kolorze czarnym: stójka, zewnętrzna część rękawów (od łokcia do mankietu), mankiety na całym obwodzie, przód i tył a wysokości barku, plisa zapięcia głównego, plisy na kieszeniach skośnych i klapki w kieszeniach górnych, zamki.  </w:t>
            </w:r>
            <w:r w:rsidRPr="00F84753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 xml:space="preserve">Kurtka musi być stosunkowo większa, żeby po nałożeniu jej na polar nie była zbyt wąska. </w:t>
            </w:r>
            <w:r w:rsidRPr="00F8475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Oznaczenie funkcji, </w:t>
            </w:r>
            <w:r w:rsidRPr="00F84753">
              <w:rPr>
                <w:rFonts w:ascii="Arial" w:hAnsi="Arial" w:cs="Arial"/>
                <w:sz w:val="18"/>
                <w:szCs w:val="18"/>
              </w:rPr>
              <w:t>rozmiary ilości gwarantowane zostaną podane w dokumentacji postępowania.</w:t>
            </w:r>
          </w:p>
        </w:tc>
        <w:tc>
          <w:tcPr>
            <w:tcW w:w="709" w:type="dxa"/>
          </w:tcPr>
          <w:p w14:paraId="046AEEB3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553F457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0D160A2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B74F515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EACC05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AA1A7CB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84753">
              <w:rPr>
                <w:rFonts w:ascii="Arial" w:hAnsi="Arial" w:cs="Arial"/>
                <w:b/>
                <w:sz w:val="18"/>
                <w:szCs w:val="18"/>
              </w:rPr>
              <w:t>szt.</w:t>
            </w:r>
          </w:p>
        </w:tc>
        <w:tc>
          <w:tcPr>
            <w:tcW w:w="993" w:type="dxa"/>
          </w:tcPr>
          <w:p w14:paraId="56AEF7A1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15EB003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893125E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D349197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4C227FF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78528D2" w14:textId="6A1719E6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993" w:type="dxa"/>
          </w:tcPr>
          <w:p w14:paraId="19F98290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1412987F" w14:textId="77777777" w:rsidR="00183EFF" w:rsidRPr="00F84753" w:rsidRDefault="00183EFF" w:rsidP="004B01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2870ECDF" w14:textId="77777777" w:rsidR="00183EFF" w:rsidRPr="00F84753" w:rsidRDefault="00183EFF" w:rsidP="004B012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83EFF" w:rsidRPr="00F84753" w14:paraId="1B42757E" w14:textId="77777777" w:rsidTr="00183EFF">
        <w:trPr>
          <w:trHeight w:val="189"/>
        </w:trPr>
        <w:tc>
          <w:tcPr>
            <w:tcW w:w="567" w:type="dxa"/>
          </w:tcPr>
          <w:p w14:paraId="08C081FD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C47736B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C23A5AA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E9743C6" w14:textId="77777777" w:rsidR="00183EFF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C0FD4AD" w14:textId="77777777" w:rsidR="00183EFF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65ED135" w14:textId="77777777" w:rsidR="00183EFF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E8CA85C" w14:textId="77777777" w:rsidR="00183EFF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5239D8E" w14:textId="77777777" w:rsidR="00183EFF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25FF2AE" w14:textId="77777777" w:rsidR="00183EFF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5EDC97C" w14:textId="77777777" w:rsidR="00183EFF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E5796CE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4753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8221" w:type="dxa"/>
          </w:tcPr>
          <w:p w14:paraId="414120F2" w14:textId="77777777" w:rsidR="00183EFF" w:rsidRPr="00F84753" w:rsidRDefault="00183EFF" w:rsidP="00A7705A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8475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Spodnie letnie, b</w:t>
            </w:r>
            <w:r w:rsidRPr="00F84753"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pl-PL"/>
              </w:rPr>
              <w:t xml:space="preserve">arwa fluorescencyjna czerwona zgodnie z Polską Normą 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, Norma PN-EN ISO 20471:2013-07, norma PN-EN ISO 20471:2013-07/A1:2017-02 lub norma je zastępująca. E</w:t>
            </w:r>
            <w:r w:rsidRPr="00F847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lementy zestawu odzieżowego przeznaczone do jednoczesnego stosowania powinny łącznie spełniać wymaganie co najmniej klasy 2 w zakresie minimalnej powierzchni materiałów zapewniających widzialność zgodnie z Polską Normą</w:t>
            </w:r>
          </w:p>
          <w:p w14:paraId="7A99C205" w14:textId="77777777" w:rsidR="00183EFF" w:rsidRPr="00F84753" w:rsidRDefault="00183EFF" w:rsidP="00A7705A">
            <w:pPr>
              <w:rPr>
                <w:rFonts w:ascii="Arial" w:eastAsia="Calibri" w:hAnsi="Arial" w:cs="Arial"/>
                <w:sz w:val="18"/>
                <w:szCs w:val="18"/>
                <w:shd w:val="clear" w:color="auto" w:fill="FFFFFF"/>
              </w:rPr>
            </w:pP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dwa równoległe pasy z materiału odblaskowego o szerokości 5 cm, spełniającego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wymagania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zgodnie z Polską Normą, , Norma PN-EN ISO 20471:2013-07, norma PN-EN ISO 20471:2013-07/A1:2017-02 lub norma je zastępująca,  rozmieszczone poniżej kolana wokół całego obwodu nogawek</w:t>
            </w:r>
          </w:p>
          <w:p w14:paraId="77B53F69" w14:textId="77777777" w:rsidR="00183EFF" w:rsidRPr="00F84753" w:rsidRDefault="00183EFF" w:rsidP="00A7705A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Kieszenie: poniżej pasa z przodu dwie kieszenie skośne, wpuszczane, zamykane. Na nogawkach po zewnętrznych stronach, na wysokości 1/2 uda, kieszenie zewnętrzne o wymiarach co najmniej 16 x 20 x 3 cm, przykryte klapkami zapinanymi na taśmę </w:t>
            </w:r>
            <w:proofErr w:type="spellStart"/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samosczepną</w:t>
            </w:r>
            <w:proofErr w:type="spellEnd"/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, na prawej kieszeni opcjonalnie naszyta kieszeń na telefon komórkowy, przykryta klapką na taśmę </w:t>
            </w:r>
            <w:proofErr w:type="spellStart"/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samosczepną</w:t>
            </w:r>
            <w:proofErr w:type="spellEnd"/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, lub kieszeń z przeszyciem na długopis. Na lewej kieszeni naszyta kieszeń na latarkę diagnostyczną, przykryta klapką od kieszeni.</w:t>
            </w:r>
          </w:p>
          <w:p w14:paraId="7F4E9A40" w14:textId="77777777" w:rsidR="00183EFF" w:rsidRPr="00F84753" w:rsidRDefault="00183EFF" w:rsidP="00A7705A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Na wysokości kolan wzmocnienia z zakładkami, z możliwością umieszczenia wewnątrz piankowych wkładek ochronnych na kolana. W kroku na wewnętrznej stronie dodatkowa warstwa tkaniny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kolorze czarnym, zabezpieczająca spodnie przed przecieraniem lub uszkodzeniem u góry podwójne podtrzymywacze paska o szerokości co najmniej 3 cm i wysokości co najmniej 6 cm. Długość spodni do pasa z regulacją szerokości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pasie po zewnętrznej stronie nogawek suwak o długości co najmniej 25 cm</w:t>
            </w:r>
          </w:p>
          <w:p w14:paraId="058073E0" w14:textId="77777777" w:rsidR="00183EFF" w:rsidRPr="00F84753" w:rsidRDefault="00183EFF" w:rsidP="00A7705A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wstawki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kolorze czarnym: z przodu wloty do kieszeni górnych skośnych, kieszenie boczne wraz z 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lastRenderedPageBreak/>
              <w:t>klapkami, profilowane wzmocnienia na kolanach, dolna część nogawki do wysokości dolnej krawędzi dolnego pasa odblaskowego wokół całego obwodu nogawek, tył spodni na wysokości siedzenia, do pasa, obszycie suwaka dolnego.</w:t>
            </w:r>
          </w:p>
          <w:p w14:paraId="2BEA1E23" w14:textId="77777777" w:rsidR="00183EFF" w:rsidRPr="00F84753" w:rsidRDefault="00183EFF" w:rsidP="004B0125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  <w:sz w:val="18"/>
                <w:szCs w:val="18"/>
              </w:rPr>
            </w:pPr>
            <w:r w:rsidRPr="00F84753">
              <w:rPr>
                <w:rFonts w:ascii="Arial" w:hAnsi="Arial" w:cs="Arial"/>
                <w:sz w:val="18"/>
                <w:szCs w:val="18"/>
              </w:rPr>
              <w:t>Rozmiary ilości gwarantowane zostaną podane w dokumentacji postępowania.</w:t>
            </w:r>
          </w:p>
        </w:tc>
        <w:tc>
          <w:tcPr>
            <w:tcW w:w="709" w:type="dxa"/>
          </w:tcPr>
          <w:p w14:paraId="4F92DC50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01ABA5C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C6C3856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EB9F7B5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F60CAFF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F587639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FBC3D87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3912F32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3CC721F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542EAC0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3349946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3E8DDE3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84753">
              <w:rPr>
                <w:rFonts w:ascii="Arial" w:hAnsi="Arial" w:cs="Arial"/>
                <w:b/>
                <w:sz w:val="18"/>
                <w:szCs w:val="18"/>
              </w:rPr>
              <w:t>szt.</w:t>
            </w:r>
          </w:p>
        </w:tc>
        <w:tc>
          <w:tcPr>
            <w:tcW w:w="993" w:type="dxa"/>
          </w:tcPr>
          <w:p w14:paraId="1794FD92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9D0950B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1F29A04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30B6F2F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8B52ED9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9D30D54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0B328D4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4323AA3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6004F2A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4E9D0D4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8FD354C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4F28E1D" w14:textId="04A499F2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993" w:type="dxa"/>
          </w:tcPr>
          <w:p w14:paraId="53D44D0A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129C54CC" w14:textId="77777777" w:rsidR="00183EFF" w:rsidRPr="00F84753" w:rsidRDefault="00183EFF" w:rsidP="004B01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126DD99F" w14:textId="77777777" w:rsidR="00183EFF" w:rsidRPr="00F84753" w:rsidRDefault="00183EFF" w:rsidP="004B012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83EFF" w:rsidRPr="00F84753" w14:paraId="361DD1EF" w14:textId="77777777" w:rsidTr="00183EFF">
        <w:trPr>
          <w:trHeight w:val="189"/>
        </w:trPr>
        <w:tc>
          <w:tcPr>
            <w:tcW w:w="567" w:type="dxa"/>
          </w:tcPr>
          <w:p w14:paraId="5FA2163F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83C66EB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045451F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C79AADA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4753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8221" w:type="dxa"/>
          </w:tcPr>
          <w:p w14:paraId="529C38F2" w14:textId="77777777" w:rsidR="00183EFF" w:rsidRPr="00F84753" w:rsidRDefault="00183EFF" w:rsidP="0089457F">
            <w:pPr>
              <w:jc w:val="both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F8475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Spodnie zimowe</w:t>
            </w:r>
            <w:r w:rsidRPr="00F847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, b</w:t>
            </w:r>
            <w:r w:rsidRPr="00F84753"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pl-PL"/>
              </w:rPr>
              <w:t>arwa fluorescencyjna czerwona zgodnie z Polską Normą</w:t>
            </w:r>
            <w:r w:rsidRPr="00F84753"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vertAlign w:val="superscript"/>
                <w:lang w:eastAsia="pl-PL"/>
              </w:rPr>
              <w:t xml:space="preserve"> </w:t>
            </w:r>
            <w:r w:rsidRPr="00F847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, 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Norma PN-EN ISO 20471:2013-07, norma PN-EN ISO 20471:2013-07/A1:2017-02 lub norma je zastępująca. E</w:t>
            </w:r>
            <w:r w:rsidRPr="00F847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lementy zestawu odzieżowego przeznaczone do jednoczesnego stosowania powinny łącznie spełniać wymaganie klasy 2 w zakresie minimalnej powierzchni materiałów zapewniających widzialność zgodnie z Polską Normą wykonane z materiału typu </w:t>
            </w:r>
            <w:proofErr w:type="spellStart"/>
            <w:r w:rsidRPr="00F847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softshell</w:t>
            </w:r>
            <w:proofErr w:type="spellEnd"/>
            <w:r w:rsidRPr="00F847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zgodnie z Polską Normą</w:t>
            </w:r>
            <w:r w:rsidRPr="00F84753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 xml:space="preserve"> </w:t>
            </w:r>
            <w:r w:rsidRPr="00F847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,</w:t>
            </w:r>
            <w:r w:rsidRPr="00F84753">
              <w:rPr>
                <w:rFonts w:ascii="Arial" w:hAnsi="Arial" w:cs="Arial"/>
                <w:sz w:val="18"/>
                <w:szCs w:val="18"/>
              </w:rPr>
              <w:t xml:space="preserve"> Norma PN-EN 343:2019-04 lub norma ją zastępująca, </w:t>
            </w:r>
            <w:r w:rsidRPr="00F847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co najmniej klasy 2 w zakresie wodoszczelności i co najmniej klasy 2 w zakresie oporu pary wodnej. D</w:t>
            </w:r>
            <w:r w:rsidRPr="00F84753">
              <w:rPr>
                <w:rFonts w:ascii="Arial" w:hAnsi="Arial" w:cs="Arial"/>
                <w:sz w:val="18"/>
                <w:szCs w:val="18"/>
              </w:rPr>
              <w:t xml:space="preserve">ługość spodni do pasa lub z bawetem przednim i tylnym. Dwa równoległe pasy z materiału odblaskowego o szerokości 5 cm, spełniającego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</w:rPr>
              <w:t>wymagania</w:t>
            </w:r>
            <w:r w:rsidRPr="00F84753">
              <w:rPr>
                <w:rFonts w:ascii="Arial" w:hAnsi="Arial" w:cs="Arial"/>
                <w:sz w:val="18"/>
                <w:szCs w:val="18"/>
              </w:rPr>
              <w:t xml:space="preserve"> zgodnie z Polską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Normą, Norma PN-EN ISO 20471:2013-07, norma PN-EN ISO 20471:2013-07/A1:2017-02 rozmieszczone poniżej uda wokół całego obwodu nogawek, i jeden pas na spodniach z bawetem przednio-tylnym na wysokości pasa wokół całego obwodu spodni. Kieszenie: poniżej pasa z przodu dwie kieszenie skośne, wpuszczane, zamykane. Na nogawkach po zewnętrznych stronach, na wysokości 1/2 uda, kieszenie zewnętrzne o wymiarach co najmniej 16 x 20 x 3 cm, przykryte klapkami zapinanymi na taśmę </w:t>
            </w:r>
            <w:proofErr w:type="spellStart"/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samosczepną</w:t>
            </w:r>
            <w:proofErr w:type="spellEnd"/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, opcjonalnie na prawej kieszeni naszyta kieszeń na telefon komórkowy, przykryta klapką na taśmę </w:t>
            </w:r>
            <w:proofErr w:type="spellStart"/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samosczepną</w:t>
            </w:r>
            <w:proofErr w:type="spellEnd"/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, lub kieszeń z przeszyciem na długopis. Na lewej kieszeni naszyta kieszeń na latarkę diagnostyczną, przykryta klapką od kieszeni. Na wysokości kolan wzmocnienia z bocznymi zakładkami, możliwość umieszczenia wewnątrz piankowych wkładek ochronnych na kolana. W kroku na wewnętrznej stronie dodatkowa warstwa tkaniny zabezpieczającej spodnie przed przetarciem lub uszkodzeniem. U góry podwójne podtrzymywacze paska o szerokości co najmniej 3 cm i wysokości co najmniej 6 cm. Wzdłuż nogawek po zewnętrznej stronie wszyte zamki błyskawiczne. Długość spodni do pasa z regulacją szerokości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pasie. Wstawki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kolorze czarnym: z przodu wloty do kieszeni górnych skośnych</w:t>
            </w:r>
          </w:p>
          <w:p w14:paraId="4E418E41" w14:textId="77777777" w:rsidR="00183EFF" w:rsidRPr="00F84753" w:rsidRDefault="00183EFF" w:rsidP="0089457F">
            <w:pPr>
              <w:autoSpaceDE w:val="0"/>
              <w:autoSpaceDN w:val="0"/>
              <w:adjustRightInd w:val="0"/>
              <w:jc w:val="both"/>
              <w:rPr>
                <w:rFonts w:ascii="Arial" w:eastAsia="TimesNewRoman" w:hAnsi="Arial" w:cs="Arial"/>
                <w:sz w:val="18"/>
                <w:szCs w:val="18"/>
              </w:rPr>
            </w:pP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kieszenie boczne wraz z klapkami, profilowane wzmocnienia na kolanach, dolna część nogawki do wysokości dolnej krawędzi dolnego pasa odblaskowego wokół całego obwodu nogawek, tył spodni na wysokości siedzenia, do pasa. </w:t>
            </w:r>
            <w:r w:rsidRPr="00F84753">
              <w:rPr>
                <w:rFonts w:ascii="Arial" w:hAnsi="Arial" w:cs="Arial"/>
                <w:sz w:val="18"/>
                <w:szCs w:val="18"/>
              </w:rPr>
              <w:t>Rozmiary ilości gwarantowane zostaną podane w dokumentacji postępowania.</w:t>
            </w:r>
          </w:p>
        </w:tc>
        <w:tc>
          <w:tcPr>
            <w:tcW w:w="709" w:type="dxa"/>
          </w:tcPr>
          <w:p w14:paraId="43FB347F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719C0A9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200C2AC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23931EE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73D2B16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0AACA9B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32B5E19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84753">
              <w:rPr>
                <w:rFonts w:ascii="Arial" w:hAnsi="Arial" w:cs="Arial"/>
                <w:b/>
                <w:sz w:val="18"/>
                <w:szCs w:val="18"/>
              </w:rPr>
              <w:t>szt.</w:t>
            </w:r>
          </w:p>
        </w:tc>
        <w:tc>
          <w:tcPr>
            <w:tcW w:w="993" w:type="dxa"/>
          </w:tcPr>
          <w:p w14:paraId="51C5AAFD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73D97CF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0F5A942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B6B0045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2F65939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FC98BFD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20C502A" w14:textId="0FBB4148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993" w:type="dxa"/>
          </w:tcPr>
          <w:p w14:paraId="44E01C95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64B550D3" w14:textId="77777777" w:rsidR="00183EFF" w:rsidRPr="00F84753" w:rsidRDefault="00183EFF" w:rsidP="004B01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1AEAA08C" w14:textId="77777777" w:rsidR="00183EFF" w:rsidRPr="00F84753" w:rsidRDefault="00183EFF" w:rsidP="004B012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83EFF" w:rsidRPr="00F84753" w14:paraId="01FD4D9F" w14:textId="77777777" w:rsidTr="00183EFF">
        <w:trPr>
          <w:trHeight w:val="189"/>
        </w:trPr>
        <w:tc>
          <w:tcPr>
            <w:tcW w:w="567" w:type="dxa"/>
          </w:tcPr>
          <w:p w14:paraId="310B84B5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1EEE727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5267D03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096BEA0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21BAE23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4753">
              <w:rPr>
                <w:rFonts w:ascii="Arial" w:hAnsi="Arial" w:cs="Arial"/>
                <w:sz w:val="18"/>
                <w:szCs w:val="18"/>
              </w:rPr>
              <w:t>11.</w:t>
            </w:r>
          </w:p>
        </w:tc>
        <w:tc>
          <w:tcPr>
            <w:tcW w:w="8221" w:type="dxa"/>
          </w:tcPr>
          <w:p w14:paraId="7AF4160E" w14:textId="77777777" w:rsidR="00183EFF" w:rsidRPr="00F84753" w:rsidRDefault="00183EFF" w:rsidP="003F4AF5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F8475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Ubranie letnie w komplecie bluza + spodnie.</w:t>
            </w:r>
            <w:r w:rsidRPr="00F847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 </w:t>
            </w:r>
            <w:r w:rsidRPr="00F84753">
              <w:rPr>
                <w:rFonts w:ascii="Arial" w:hAnsi="Arial" w:cs="Arial"/>
                <w:b/>
                <w:sz w:val="18"/>
                <w:szCs w:val="18"/>
                <w:u w:val="single"/>
                <w:shd w:val="clear" w:color="auto" w:fill="FFFFFF"/>
              </w:rPr>
              <w:t>Bluza: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Barwa fluorescencyjna czerwona zgodnie z Polską Normą, Norma PN-EN ISO 20471:2013-07, norma PN-EN ISO 20471:2013-07/A1:2017-02 lub norma je zastępująca. Materiał o oporze pary wodnej nie większym niż 5 m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x Pa/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</w:rPr>
              <w:t>W. D</w:t>
            </w:r>
            <w:r w:rsidRPr="00F84753">
              <w:rPr>
                <w:rFonts w:ascii="Arial" w:hAnsi="Arial" w:cs="Arial"/>
                <w:sz w:val="18"/>
                <w:szCs w:val="18"/>
              </w:rPr>
              <w:t xml:space="preserve">ługi rękaw wykończony mankietem. Pod szyją wykończenie stójką lub ściągaczem. Z przodu na wysokości klatki piersiowej dwie naszywane kieszenie o wymiarach około 13 x 17 cm, umieszczone symetrycznie po obu stronach, z otworami przykrytymi klapkami zapinanymi na guziki lub metalowe zatrzaski,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</w:rPr>
              <w:t>w</w:t>
            </w:r>
            <w:r w:rsidRPr="00F84753">
              <w:rPr>
                <w:rFonts w:ascii="Arial" w:hAnsi="Arial" w:cs="Arial"/>
                <w:sz w:val="18"/>
                <w:szCs w:val="18"/>
              </w:rPr>
              <w:t xml:space="preserve"> lewej klapce wloty na długopis. Na wysokości łokci i na barkach czarne wzmocnienia z tkaniny. Oznakowanie: z przodu po lewej stronie, nad lewą kieszenią, naszywka z materiału odblaskowego z nazwą funkcji. Na plecach nadruk z materiału odblaskowego z nazwą funkcji. Wstawki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</w:rPr>
              <w:t>w</w:t>
            </w:r>
            <w:r w:rsidRPr="00F84753">
              <w:rPr>
                <w:rFonts w:ascii="Arial" w:hAnsi="Arial" w:cs="Arial"/>
                <w:sz w:val="18"/>
                <w:szCs w:val="18"/>
              </w:rPr>
              <w:t xml:space="preserve"> kolorze czarnym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: Stójka lub ściągacz (strona wewnętrzna i zewnętrzna), mankiety kieszenie z klapami. Pas o szerokości 10 cm wzdłuż wewnętrznej części rękawów do mankietów i wzdłuż boków bluzy. Wzmocnienia na barkach i na łokciach.</w:t>
            </w:r>
          </w:p>
          <w:p w14:paraId="00FF10C7" w14:textId="77777777" w:rsidR="00183EFF" w:rsidRPr="00F84753" w:rsidRDefault="00183EFF" w:rsidP="003F4AF5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84753">
              <w:rPr>
                <w:rFonts w:ascii="Arial" w:hAnsi="Arial" w:cs="Arial"/>
                <w:b/>
                <w:sz w:val="18"/>
                <w:szCs w:val="18"/>
                <w:u w:val="single"/>
                <w:shd w:val="clear" w:color="auto" w:fill="FFFFFF"/>
              </w:rPr>
              <w:lastRenderedPageBreak/>
              <w:t xml:space="preserve">Spodnie: </w:t>
            </w:r>
            <w:r w:rsidRPr="00F84753"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pl-PL"/>
              </w:rPr>
              <w:t xml:space="preserve">Barwa fluorescencyjna czerwona zgodnie z Polską Normą 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, Norma PN-EN ISO 20471:2013-07, norma PN-EN ISO 20471:2013-07/A1:2017-02 lub norma je zastępująca. E</w:t>
            </w:r>
            <w:r w:rsidRPr="00F847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lementy zestawu odzieżowego przeznaczone do jednoczesnego stosowania powinny łącznie spełniać wymaganie co najmniej klasy 2 w zakresie minimalnej powierzchni materiałów zapewniających widzialność zgodnie z Polską Normą</w:t>
            </w:r>
          </w:p>
          <w:p w14:paraId="543345E2" w14:textId="77777777" w:rsidR="00183EFF" w:rsidRPr="00F84753" w:rsidRDefault="00183EFF" w:rsidP="003F4AF5">
            <w:pPr>
              <w:rPr>
                <w:rFonts w:ascii="Arial" w:eastAsia="Calibri" w:hAnsi="Arial" w:cs="Arial"/>
                <w:sz w:val="18"/>
                <w:szCs w:val="18"/>
                <w:shd w:val="clear" w:color="auto" w:fill="FFFFFF"/>
              </w:rPr>
            </w:pP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dwa równoległe pasy z materiału odblaskowego o szerokości 5 cm, spełniającego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wymagania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zgodnie z Polską Normą, , Norma PN-EN ISO 20471:2013-07, norma PN-EN ISO 20471:2013-07/A1:2017-02 lub norma je zastępująca,  rozmieszczone poniżej kolana wokół całego obwodu nogawek</w:t>
            </w:r>
          </w:p>
          <w:p w14:paraId="4E0CD3A8" w14:textId="77777777" w:rsidR="00183EFF" w:rsidRPr="00F84753" w:rsidRDefault="00183EFF" w:rsidP="003F4AF5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Kieszenie: poniżej pasa z przodu dwie kieszenie skośne, wpuszczane, zamykane. Na nogawkach po zewnętrznych stronach, na wysokości 1/2 uda, kieszenie zewnętrzne o wymiarach co najmniej 16 x 20 x 3 cm, przykryte klapkami zapinanymi na taśmę </w:t>
            </w:r>
            <w:proofErr w:type="spellStart"/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samosczepną</w:t>
            </w:r>
            <w:proofErr w:type="spellEnd"/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, na prawej kieszeni opcjonalnie naszyta kieszeń na telefon komórkowy, przykryta klapką na taśmę </w:t>
            </w:r>
            <w:proofErr w:type="spellStart"/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samosczepną</w:t>
            </w:r>
            <w:proofErr w:type="spellEnd"/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, lub kieszeń z przeszyciem na długopis. Na lewej kieszeni naszyta kieszeń na latarkę diagnostyczną, przykryta klapką od kieszeni.</w:t>
            </w:r>
          </w:p>
          <w:p w14:paraId="5D20B031" w14:textId="77777777" w:rsidR="00183EFF" w:rsidRPr="00F84753" w:rsidRDefault="00183EFF" w:rsidP="003F4AF5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Na wysokości kolan wzmocnienia z zakładkami, z możliwością umieszczenia wewnątrz piankowych wkładek ochronnych na kolana. W kroku na wewnętrznej stronie dodatkowa warstwa tkaniny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kolorze czarnym, zabezpieczająca spodnie przed przecieraniem lub uszkodzeniem u góry podwójne podtrzymywacze paska o szerokości co najmniej 3 cm i wysokości co najmniej 6 cm. Długość spodni do pasa z regulacją szerokości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pasie po zewnętrznej stronie nogawek suwak o długości co najmniej 25 cm</w:t>
            </w:r>
          </w:p>
          <w:p w14:paraId="4A1431AD" w14:textId="77777777" w:rsidR="00183EFF" w:rsidRPr="00F84753" w:rsidRDefault="00183EFF" w:rsidP="003F4AF5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wstawki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kolorze czarnym: z przodu wloty do kieszeni górnych skośnych, kieszenie boczne wraz z klapkami, profilowane wzmocnienia na kolanach, dolna część nogawki do wysokości dolnej krawędzi dolnego pasa odblaskowego wokół całego obwodu nogawek, tył spodni na wysokości siedzenia, do pasa, obszycie suwaka dolnego.</w:t>
            </w:r>
          </w:p>
          <w:p w14:paraId="03C28694" w14:textId="77777777" w:rsidR="00183EFF" w:rsidRPr="00F84753" w:rsidRDefault="00183EFF" w:rsidP="003F4AF5">
            <w:pPr>
              <w:rPr>
                <w:rFonts w:ascii="Arial" w:eastAsia="TimesNewRoman" w:hAnsi="Arial" w:cs="Arial"/>
                <w:sz w:val="18"/>
                <w:szCs w:val="18"/>
              </w:rPr>
            </w:pPr>
            <w:r w:rsidRPr="00F8475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Oznaczenie funkcji, </w:t>
            </w:r>
            <w:r w:rsidRPr="00F84753">
              <w:rPr>
                <w:rFonts w:ascii="Arial" w:hAnsi="Arial" w:cs="Arial"/>
                <w:sz w:val="18"/>
                <w:szCs w:val="18"/>
              </w:rPr>
              <w:t>Rozmiary ilości gwarantowane zostaną podane w dokumentacji postępowania.</w:t>
            </w:r>
          </w:p>
        </w:tc>
        <w:tc>
          <w:tcPr>
            <w:tcW w:w="709" w:type="dxa"/>
          </w:tcPr>
          <w:p w14:paraId="58B18F3D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ED10F32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540CA8E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1A777D0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0AC3250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9131966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CC2654C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F84753">
              <w:rPr>
                <w:rFonts w:ascii="Arial" w:hAnsi="Arial" w:cs="Arial"/>
                <w:b/>
                <w:sz w:val="18"/>
                <w:szCs w:val="18"/>
              </w:rPr>
              <w:t>kpl</w:t>
            </w:r>
            <w:proofErr w:type="spellEnd"/>
            <w:r w:rsidRPr="00F84753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993" w:type="dxa"/>
          </w:tcPr>
          <w:p w14:paraId="78B50F90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5230A5C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C515FC9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8D47F3C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B21D2C7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B9FD5B0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DD5A005" w14:textId="091BB50F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84753">
              <w:rPr>
                <w:rFonts w:ascii="Arial" w:hAnsi="Arial" w:cs="Arial"/>
                <w:b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993" w:type="dxa"/>
          </w:tcPr>
          <w:p w14:paraId="2D8ED993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5C3DB8F0" w14:textId="77777777" w:rsidR="00183EFF" w:rsidRPr="00F84753" w:rsidRDefault="00183EFF" w:rsidP="004B01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46ECB58A" w14:textId="77777777" w:rsidR="00183EFF" w:rsidRPr="00F84753" w:rsidRDefault="00183EFF" w:rsidP="004B012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83EFF" w:rsidRPr="00F84753" w14:paraId="5724D114" w14:textId="77777777" w:rsidTr="00183EFF">
        <w:trPr>
          <w:trHeight w:val="189"/>
        </w:trPr>
        <w:tc>
          <w:tcPr>
            <w:tcW w:w="567" w:type="dxa"/>
          </w:tcPr>
          <w:p w14:paraId="6D97821C" w14:textId="77777777" w:rsidR="00183EFF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8675299" w14:textId="77777777" w:rsidR="00183EFF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ED8B409" w14:textId="77777777" w:rsidR="00183EFF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A7FB229" w14:textId="77777777" w:rsidR="00183EFF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FE29028" w14:textId="77777777" w:rsidR="00183EFF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1C13063" w14:textId="77777777" w:rsidR="00183EFF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B6A2859" w14:textId="77777777" w:rsidR="00183EFF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29AA4C4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4753">
              <w:rPr>
                <w:rFonts w:ascii="Arial" w:hAnsi="Arial" w:cs="Arial"/>
                <w:sz w:val="18"/>
                <w:szCs w:val="18"/>
              </w:rPr>
              <w:t>12.</w:t>
            </w:r>
          </w:p>
        </w:tc>
        <w:tc>
          <w:tcPr>
            <w:tcW w:w="8221" w:type="dxa"/>
          </w:tcPr>
          <w:p w14:paraId="21AFC327" w14:textId="77777777" w:rsidR="00183EFF" w:rsidRPr="00F84753" w:rsidRDefault="00183EFF" w:rsidP="00D722F9">
            <w:pP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F8475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Ubranie zimowe w komplecie kurtka całosezonowa, ocieplana polarem + spodnie zimowe. </w:t>
            </w:r>
          </w:p>
          <w:p w14:paraId="6EDE81BD" w14:textId="77777777" w:rsidR="00183EFF" w:rsidRPr="00F84753" w:rsidRDefault="00183EFF" w:rsidP="00D722F9">
            <w:pPr>
              <w:rPr>
                <w:rFonts w:ascii="Arial" w:eastAsia="Calibri" w:hAnsi="Arial" w:cs="Arial"/>
                <w:b/>
                <w:sz w:val="18"/>
                <w:szCs w:val="18"/>
                <w:shd w:val="clear" w:color="auto" w:fill="FFFFFF"/>
              </w:rPr>
            </w:pPr>
            <w:r w:rsidRPr="00F84753">
              <w:rPr>
                <w:rFonts w:ascii="Arial" w:hAnsi="Arial" w:cs="Arial"/>
                <w:b/>
                <w:sz w:val="18"/>
                <w:szCs w:val="18"/>
                <w:u w:val="single"/>
                <w:shd w:val="clear" w:color="auto" w:fill="FFFFFF"/>
              </w:rPr>
              <w:t>Kurtka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- Barwa fluorescencyjna czerwona zgodnie z Polską Normą, Norma PN-EN ISO 20471:2013-07, norma PN-EN ISO 20471:2013-07/A1:2017-02 lub norma je zastępująca. E</w:t>
            </w:r>
            <w:r w:rsidRPr="00F847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lementy zestawu odzieżowego przeznaczone do jednoczesnego stosowania powinny łącznie spełniać </w:t>
            </w:r>
            <w:r w:rsidRPr="00F84753">
              <w:rPr>
                <w:rFonts w:ascii="Arial" w:eastAsia="Times New Roman" w:hAnsi="Arial" w:cs="Arial"/>
                <w:sz w:val="18"/>
                <w:szCs w:val="18"/>
                <w:shd w:val="clear" w:color="auto" w:fill="FFFFFF" w:themeFill="background1"/>
                <w:lang w:eastAsia="pl-PL"/>
              </w:rPr>
              <w:t>wymaganie co najmniej klasy 2 w zakresie</w:t>
            </w:r>
            <w:r w:rsidRPr="00F847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minimalnej powierzchni materiałów zapewniających widzialność zgodnie z Polską Normą. 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Materiał typu </w:t>
            </w:r>
            <w:proofErr w:type="spellStart"/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softshell</w:t>
            </w:r>
            <w:proofErr w:type="spellEnd"/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co najmniej klasy 2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 zakresie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wodoszczelności i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 zakresie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oporu pary wodnej, spełniający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wymagania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zgodnie z Polską Normą,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  <w:vertAlign w:val="superscript"/>
              </w:rPr>
              <w:t xml:space="preserve"> 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Norma PN-EN 343:2019-04 lub norma ją zastępująca. Pasy z materiału odblaskowego spełniającego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wymagania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zgodnie z Polską Normą. Na dole (nie mniej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niż 5 cm od dolnej krawędzi) wokół całego obwodu kurtki umieszczony poziomo pas odblaskowy o szerokości nie mniej niż 5 cm. Nad ściągaczem w pasie (nie mniej niż 5 cm od dolnego pasa odblaskowego) wokół całego obwodu kurtki umieszczony poziomo pas odblaskowy o szerokości 5 cm. Na rękawach na wysokości ramion umieszczony poziomo pas odblaskowy o szerokości 5 cm. na rękawach na wysokości poniżej łokcia (nie mniej niż 5 cm od dolnej krawędzi rękawów) umieszczony poziomo pas odblaskowy o szerokości 5 cm. Minimalna powierzchnia materiału odblaskowego - 0,13 m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  <w:vertAlign w:val="superscript"/>
              </w:rPr>
              <w:t xml:space="preserve">2 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. Kaptur doszyty na stałe i </w:t>
            </w:r>
            <w:r w:rsidRPr="00F84753">
              <w:rPr>
                <w:rFonts w:ascii="Arial" w:hAnsi="Arial" w:cs="Arial"/>
                <w:sz w:val="18"/>
                <w:szCs w:val="18"/>
              </w:rPr>
              <w:t xml:space="preserve">chowany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</w:rPr>
              <w:t>w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stójce (zapinany na zamek błyskawiczny spiralny) lub odpinany (na zamek błyskawiczny spiralny), profilowany, zapobiegający spływaniu kropel deszczu po twarzy. Na obwodzie części twarzowej 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lastRenderedPageBreak/>
              <w:t xml:space="preserve">kaptura, wokół pasa i dolnej krawędzi kurtki, odszyty tunel ze sznurkiem ściągającym. Co najmniej dwie kieszenie ze skośnymi otworami zamykane na zamek błyskawiczny, umieszczone na dole z przodu (symetrycznie względem zapięcia z przodu na wysokości klatki piersiowej co najmniej dwie kieszenie przykryte klapkami, umieszczone symetrycznie po obu stronach zapięcia. Rękawy z regulacją obwodu mankietów taśmą </w:t>
            </w:r>
            <w:proofErr w:type="spellStart"/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samosczepną</w:t>
            </w:r>
            <w:proofErr w:type="spellEnd"/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, na łokciach wzmocnienia. Plisa/listwa przykrywająca zapięcie główne, zapinana na taśmę </w:t>
            </w:r>
            <w:proofErr w:type="spellStart"/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samosczepną</w:t>
            </w:r>
            <w:proofErr w:type="spellEnd"/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. Co najmniej dwie kieszenie wewnętrzne, z czego jedna kieszeń wewnętrzna po lewej stronie. Od wewnątrz wykończenie podszewką siatkową lub materiałem paroprzepuszczalnym. Oznakowanie przodu: nad lewą górną kieszenią naszywka z materiału odblaskowego z nazwą funkcji. Na plecach nadruk z materiału odblaskowego z nazwą funkcji. Wstawki w kolorze czarnym: stójka, zewnętrzna część rękawów (od łokcia do mankietu), mankiety na całym obwodzie, przód i tył a wysokości barku, plisa zapięcia głównego, plisy na kieszeniach skośnych i klapki w kieszeniach górnych, zamki.  </w:t>
            </w:r>
            <w:r w:rsidRPr="00F84753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>Kurtka musi być stosunkowo większa, żeby po nałożeniu jej na polar nie była ciasna.</w:t>
            </w:r>
          </w:p>
          <w:p w14:paraId="69240FF1" w14:textId="77777777" w:rsidR="00183EFF" w:rsidRPr="00F84753" w:rsidRDefault="00183EFF" w:rsidP="00D722F9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F84753">
              <w:rPr>
                <w:rFonts w:ascii="Arial" w:hAnsi="Arial" w:cs="Arial"/>
                <w:b/>
                <w:sz w:val="18"/>
                <w:szCs w:val="18"/>
                <w:u w:val="single"/>
                <w:shd w:val="clear" w:color="auto" w:fill="FFFFFF"/>
              </w:rPr>
              <w:t>Polar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spełniający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wymagania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zgodnie z Polską Normą, PN-EN 342:2018-01 lub normą ją zastępującą. Co najmniej klasy 2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 zakresie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oporu cieplnego. Materiał: polar barwa fluorescencyjna czerwona zgodnie z Polską Normą, Norma PN-EN ISO 20471:2013-07, norma PN-EN ISO 20471:2013-07/A1:2017-02 lub norma je zastępująca. Z przodu na dole co najmniej dwie kieszenie ze skośnymi otworami, zapinane na zamek błyskawiczny. Oznakowanie: z przodu po lewej stronie, nad górną kieszenią, naszywka z materiału odblaskowego z nazwą funkcji. Z tyłu naszywka z materiału odblaskowego z nazwą funkcji. Opcjonalnie kaptur dopinany na suwak. zapięcie na zamek spiralny rozdzielczy. rękawy zakończone mankietami, opcjonalnie z możliwością regulacji obwodu. na całym obwodzie dolnej krawędzi odszyty tunel ze sznurkiem ściągającym. na wewnętrznej części lewego rękawa, nad mankietem, wpuszczana kieszeń na kartę magnetyczną, zapinana na zamek błyskawiczny spiralny. Z przodu na wysokości klatki piersiowej dwie wpuszczane kieszenie o wymiarach co najmniej 18 x 13 cm, z pionowymi otworami, zapinane na zamek błyskawiczny spiralny, umieszczone symetrycznie po obu stronach. Z przodu na dole dwie kieszenie wewnętrzne. Wstawki</w:t>
            </w:r>
            <w:r w:rsidRPr="00F8475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</w:rPr>
              <w:t>w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kolorze czarnym: stójka, zewnętrzna część rękawów (od łokcia do mankietu), mankiety na całym obwodzie, przód i tył na wysokości barku. Na całym obwodzie od dolnej krawędzi na wysokość 5 cm, zamki.</w:t>
            </w:r>
          </w:p>
          <w:p w14:paraId="27847A20" w14:textId="77777777" w:rsidR="00183EFF" w:rsidRPr="00F84753" w:rsidRDefault="00183EFF" w:rsidP="00D722F9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84753">
              <w:rPr>
                <w:rFonts w:ascii="Arial" w:eastAsia="Times New Roman" w:hAnsi="Arial" w:cs="Arial"/>
                <w:b/>
                <w:sz w:val="18"/>
                <w:szCs w:val="18"/>
                <w:u w:val="single"/>
                <w:lang w:eastAsia="pl-PL"/>
              </w:rPr>
              <w:t>Spodnie zimowe:</w:t>
            </w:r>
            <w:r w:rsidRPr="00F847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F84753"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pl-PL"/>
              </w:rPr>
              <w:t>Barwa fluorescencyjna czerwona zgodnie z Polską Normą</w:t>
            </w:r>
            <w:r w:rsidRPr="00F84753"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vertAlign w:val="superscript"/>
                <w:lang w:eastAsia="pl-PL"/>
              </w:rPr>
              <w:t xml:space="preserve"> </w:t>
            </w:r>
            <w:r w:rsidRPr="00F847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, 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Norma PN-EN ISO 20471:2013-07, norma PN-EN ISO 20471:2013-07/A1:2017-02 lub norma je zastępująca. E</w:t>
            </w:r>
            <w:r w:rsidRPr="00F847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lementy zestawu odzieżowego przeznaczone do jednoczesnego stosowania powinny łącznie spełniać wymaganie klasy 2 w zakresie minimalnej powierzchni materiałów zapewniających widzialność zgodnie z Polską Normą wykonane z materiału typu </w:t>
            </w:r>
            <w:proofErr w:type="spellStart"/>
            <w:r w:rsidRPr="00F847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softshell</w:t>
            </w:r>
            <w:proofErr w:type="spellEnd"/>
            <w:r w:rsidRPr="00F847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zgodnie z Polską Normą</w:t>
            </w:r>
            <w:r w:rsidRPr="00F84753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 xml:space="preserve"> </w:t>
            </w:r>
            <w:r w:rsidRPr="00F847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,</w:t>
            </w:r>
            <w:r w:rsidRPr="00F84753">
              <w:rPr>
                <w:rFonts w:ascii="Arial" w:hAnsi="Arial" w:cs="Arial"/>
                <w:sz w:val="18"/>
                <w:szCs w:val="18"/>
              </w:rPr>
              <w:t xml:space="preserve"> Norma PN-EN 343:2019-04 lub norma ją zastępująca </w:t>
            </w:r>
          </w:p>
          <w:p w14:paraId="204DF4D8" w14:textId="77777777" w:rsidR="00183EFF" w:rsidRPr="00F84753" w:rsidRDefault="00183EFF" w:rsidP="00D722F9">
            <w:pPr>
              <w:rPr>
                <w:rFonts w:ascii="Arial" w:eastAsia="Calibri" w:hAnsi="Arial" w:cs="Arial"/>
                <w:sz w:val="18"/>
                <w:szCs w:val="18"/>
                <w:shd w:val="clear" w:color="auto" w:fill="FFFFFF"/>
              </w:rPr>
            </w:pPr>
            <w:r w:rsidRPr="00F847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co najmniej klasy 2 w zakresie wodoszczelności i co najmniej klasy 2 w zakresie oporu pary wodnej. D</w:t>
            </w:r>
            <w:r w:rsidRPr="00F84753">
              <w:rPr>
                <w:rFonts w:ascii="Arial" w:hAnsi="Arial" w:cs="Arial"/>
                <w:sz w:val="18"/>
                <w:szCs w:val="18"/>
              </w:rPr>
              <w:t xml:space="preserve">ługość spodni do pasa lub z bawetem przednim i tylnym. Dwa równoległe pasy z materiału odblaskowego o szerokości 5 cm, spełniającego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</w:rPr>
              <w:t>wymagania</w:t>
            </w:r>
            <w:r w:rsidRPr="00F84753">
              <w:rPr>
                <w:rFonts w:ascii="Arial" w:hAnsi="Arial" w:cs="Arial"/>
                <w:sz w:val="18"/>
                <w:szCs w:val="18"/>
              </w:rPr>
              <w:t xml:space="preserve"> zgodnie z Polską 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Normą, Norma PN-EN ISO 20471:2013-07, norma PN-EN ISO 20471:2013-07/A1:2017-02 rozmieszczone poniżej uda wokół całego obwodu nogawek, i jeden pas na spodniach z bawetem przednio-tylnym na wysokości pasa wokół całego obwodu spodni. Kieszenie:</w:t>
            </w:r>
          </w:p>
          <w:p w14:paraId="69B6C66D" w14:textId="77777777" w:rsidR="00183EFF" w:rsidRPr="00F84753" w:rsidRDefault="00183EFF" w:rsidP="00D722F9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poniżej pasa z przodu dwie kieszenie skośne, wpuszczane, zamykane. Na nogawkach po zewnętrznych stronach, na wysokości 1/2 uda, kieszenie zewnętrzne o wymiarach co najmniej 16 x 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lastRenderedPageBreak/>
              <w:t xml:space="preserve">20 x 3 cm, przykryte klapkami zapinanymi na taśmę </w:t>
            </w:r>
            <w:proofErr w:type="spellStart"/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samosczepną</w:t>
            </w:r>
            <w:proofErr w:type="spellEnd"/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, opcjonalnie na prawej kieszeni naszyta kieszeń na telefon komórkowy, przykryta klapką na taśmę </w:t>
            </w:r>
            <w:proofErr w:type="spellStart"/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samosczepną</w:t>
            </w:r>
            <w:proofErr w:type="spellEnd"/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, lub kieszeń z przeszyciem na długopis. Na lewej kieszeni naszyta kieszeń na latarkę diagnostyczną, przykryta klapką od kieszeni. Na wysokości kolan wzmocnienia z bocznymi zakładkami, możliwość umieszczenia wewnątrz piankowych wkładek ochronnych na kolana. W kroku na wewnętrznej stronie dodatkowa warstwa tkaniny zabezpieczającej spodnie przed przetarciem lub uszkodzeniem. U góry podwójne podtrzymywacze paska o szerokości co najmniej 3 cm i wysokości co najmniej 6 cm. Wzdłuż nogawek po zewnętrznej stronie wszyte zamki błyskawiczne. Długość spodni do pasa z regulacją szerokości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pasie. Wstawki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kolorze czarnym:</w:t>
            </w:r>
          </w:p>
          <w:p w14:paraId="23E73A23" w14:textId="77777777" w:rsidR="00183EFF" w:rsidRPr="00F84753" w:rsidRDefault="00183EFF" w:rsidP="00D722F9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z przodu wloty do kieszeni górnych skośnych</w:t>
            </w:r>
          </w:p>
          <w:p w14:paraId="78AE11D3" w14:textId="77777777" w:rsidR="00183EFF" w:rsidRPr="00F84753" w:rsidRDefault="00183EFF" w:rsidP="00D722F9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kieszenie boczne wraz z klapkami,</w:t>
            </w:r>
          </w:p>
          <w:p w14:paraId="48EEC5EF" w14:textId="77777777" w:rsidR="00183EFF" w:rsidRPr="00F84753" w:rsidRDefault="00183EFF" w:rsidP="00D722F9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profilowane wzmocnienia na kolanach,</w:t>
            </w:r>
          </w:p>
          <w:p w14:paraId="0B2C4C73" w14:textId="77777777" w:rsidR="00183EFF" w:rsidRPr="00F84753" w:rsidRDefault="00183EFF" w:rsidP="00D722F9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  <w:sz w:val="18"/>
                <w:szCs w:val="18"/>
              </w:rPr>
            </w:pP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dolna część nogawki do wysokości dolnej krawędzi dolnego pasa odblaskowego wokół całego obwodu nogawek, tył spodni na wysokości siedzenia, do pasa. Rozmiary według specyfikacji </w:t>
            </w:r>
            <w:proofErr w:type="spellStart"/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rozmiarowej.</w:t>
            </w:r>
            <w:r w:rsidRPr="00F84753">
              <w:rPr>
                <w:rFonts w:ascii="Arial" w:hAnsi="Arial" w:cs="Arial"/>
                <w:color w:val="000000" w:themeColor="text1"/>
                <w:sz w:val="18"/>
                <w:szCs w:val="18"/>
              </w:rPr>
              <w:t>Oznaczenie</w:t>
            </w:r>
            <w:proofErr w:type="spellEnd"/>
            <w:r w:rsidRPr="00F8475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funkcji, </w:t>
            </w:r>
            <w:r w:rsidRPr="00F84753">
              <w:rPr>
                <w:rFonts w:ascii="Arial" w:hAnsi="Arial" w:cs="Arial"/>
                <w:sz w:val="18"/>
                <w:szCs w:val="18"/>
              </w:rPr>
              <w:t>Rozmiary ilości gwarantowane zostaną podane w dokumentacji postępowania.</w:t>
            </w:r>
          </w:p>
        </w:tc>
        <w:tc>
          <w:tcPr>
            <w:tcW w:w="709" w:type="dxa"/>
          </w:tcPr>
          <w:p w14:paraId="3D7D9D76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70E8EDD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48B6358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26EDD25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226946E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D191E72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7B1D721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C96CD0D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045512C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F84753">
              <w:rPr>
                <w:rFonts w:ascii="Arial" w:hAnsi="Arial" w:cs="Arial"/>
                <w:b/>
                <w:sz w:val="18"/>
                <w:szCs w:val="18"/>
              </w:rPr>
              <w:t>kpl</w:t>
            </w:r>
            <w:proofErr w:type="spellEnd"/>
            <w:r w:rsidRPr="00F84753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993" w:type="dxa"/>
          </w:tcPr>
          <w:p w14:paraId="2E480317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BAB57CF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7545A7F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A2079C1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AEB9CC1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BE9886E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923C896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CD32098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A965C07" w14:textId="75B0E235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993" w:type="dxa"/>
          </w:tcPr>
          <w:p w14:paraId="2217E77A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0A17E826" w14:textId="77777777" w:rsidR="00183EFF" w:rsidRPr="00F84753" w:rsidRDefault="00183EFF" w:rsidP="004B01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5231AF74" w14:textId="77777777" w:rsidR="00183EFF" w:rsidRPr="00F84753" w:rsidRDefault="00183EFF" w:rsidP="004B012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83EFF" w:rsidRPr="00F84753" w14:paraId="4613A262" w14:textId="77777777" w:rsidTr="00183EFF">
        <w:trPr>
          <w:trHeight w:val="189"/>
        </w:trPr>
        <w:tc>
          <w:tcPr>
            <w:tcW w:w="567" w:type="dxa"/>
          </w:tcPr>
          <w:p w14:paraId="3A75C13C" w14:textId="77777777" w:rsidR="00183EFF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282F3E3" w14:textId="77777777" w:rsidR="00183EFF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4D3242F" w14:textId="77777777" w:rsidR="00183EFF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31FD4F3" w14:textId="77777777" w:rsidR="00183EFF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73938C1" w14:textId="77777777" w:rsidR="00183EFF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9433316" w14:textId="77777777" w:rsidR="00183EFF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20B86D8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4753">
              <w:rPr>
                <w:rFonts w:ascii="Arial" w:hAnsi="Arial" w:cs="Arial"/>
                <w:sz w:val="18"/>
                <w:szCs w:val="18"/>
              </w:rPr>
              <w:t>13.</w:t>
            </w:r>
          </w:p>
        </w:tc>
        <w:tc>
          <w:tcPr>
            <w:tcW w:w="8221" w:type="dxa"/>
          </w:tcPr>
          <w:p w14:paraId="4F40DA9E" w14:textId="77777777" w:rsidR="00183EFF" w:rsidRPr="00F84753" w:rsidRDefault="00183EFF" w:rsidP="00263638">
            <w:pPr>
              <w:jc w:val="both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F84753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 xml:space="preserve">Polar 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spełniający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</w:rPr>
              <w:t>wymagania</w:t>
            </w:r>
            <w:r w:rsidRPr="00F84753">
              <w:rPr>
                <w:rFonts w:ascii="Arial" w:hAnsi="Arial" w:cs="Arial"/>
                <w:sz w:val="18"/>
                <w:szCs w:val="18"/>
              </w:rPr>
              <w:t xml:space="preserve"> zgodnie z Polską Normą, PN-EN 342:2018-01 lub normą ją zastępującą. Co najmniej klasy 2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</w:rPr>
              <w:t>w zakresie</w:t>
            </w:r>
            <w:r w:rsidRPr="00F84753">
              <w:rPr>
                <w:rFonts w:ascii="Arial" w:hAnsi="Arial" w:cs="Arial"/>
                <w:sz w:val="18"/>
                <w:szCs w:val="18"/>
              </w:rPr>
              <w:t xml:space="preserve"> oporu cieplnego. Materiał: polar barwa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fluorescencyjna czerwona zgodnie z Polską Normą, Norma PN-EN ISO 20471:2013-07, norma PN-EN ISO 20471:2013-07/A1:2017-02 lub norma je zastępująca. Z przodu na dole co najmniej dwie kieszenie ze skośnymi otworami, zapinane na zamek błyskawiczny. Oznakowanie: z przodu po lewej stronie, nad górną kieszenią, naszywka z materiału odblaskowego z nazwą funkcji. Z tyłu naszywka z materiału odblaskowego z nazwą funkcji. Opcjonalnie kaptur dopinany na suwak. zapięcie na zamek spiralny rozdzielczy. rękawy zakończone mankietami, opcjonalnie z możliwością regulacji obwodu. na całym obwodzie dolnej krawędzi odszyty tunel ze sznurkiem ściągającym. na wewnętrznej części lewego rękawa, nad mankietem, wpuszczana kieszeń na kartę magnetyczną, zapinana na zamek błyskawiczny spiralny. Z przodu na wysokości klatki piersiowej dwie wpuszczane kieszenie o wymiarach co najmniej 18 x 13 cm, z pionowymi otworami, zapinane na zamek błyskawiczny spiralny, umieszczone symetrycznie po obu stronach. Z przodu na dole dwie kieszenie wewnętrzne. 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Wstawki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kolorze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czarnym: stójka, zewnętrzna część rękawów (od łokcia do mankietu), mankiety na całym obwodzie, przód i tył na wysokości barku. Na całym obwodzie od dolnej krawędzi na wysokość 5 cm, zamki.</w:t>
            </w:r>
          </w:p>
          <w:p w14:paraId="060FCA8D" w14:textId="77777777" w:rsidR="00183EFF" w:rsidRPr="00F84753" w:rsidRDefault="00183EFF" w:rsidP="004B012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84753">
              <w:rPr>
                <w:rFonts w:ascii="Arial" w:eastAsia="TimesNewRoman" w:hAnsi="Arial" w:cs="Arial"/>
                <w:sz w:val="18"/>
                <w:szCs w:val="18"/>
              </w:rPr>
              <w:t>Nazwa funkcji, r</w:t>
            </w:r>
            <w:r w:rsidRPr="00F84753">
              <w:rPr>
                <w:rFonts w:ascii="Arial" w:hAnsi="Arial" w:cs="Arial"/>
                <w:sz w:val="18"/>
                <w:szCs w:val="18"/>
              </w:rPr>
              <w:t>ozmiary ilości gwarantowane zostaną podane w dokumentacji postępowania.</w:t>
            </w:r>
          </w:p>
        </w:tc>
        <w:tc>
          <w:tcPr>
            <w:tcW w:w="709" w:type="dxa"/>
          </w:tcPr>
          <w:p w14:paraId="26DA2CF6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AFB9384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056E0A2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FF46ABC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EAF9DDE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24812E1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2093BA5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7421729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D7F6127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84753">
              <w:rPr>
                <w:rFonts w:ascii="Arial" w:hAnsi="Arial" w:cs="Arial"/>
                <w:b/>
                <w:sz w:val="18"/>
                <w:szCs w:val="18"/>
              </w:rPr>
              <w:t>szt.</w:t>
            </w:r>
          </w:p>
        </w:tc>
        <w:tc>
          <w:tcPr>
            <w:tcW w:w="993" w:type="dxa"/>
          </w:tcPr>
          <w:p w14:paraId="2ABEE62B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890C0A8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43BE058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81A7EC9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B7ED7A9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C2444CA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66FBD6C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7C28904" w14:textId="77777777" w:rsidR="00183EFF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D0F1B72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84753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993" w:type="dxa"/>
          </w:tcPr>
          <w:p w14:paraId="6DE6211F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30919C3F" w14:textId="77777777" w:rsidR="00183EFF" w:rsidRPr="00F84753" w:rsidRDefault="00183EFF" w:rsidP="004B01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5D23EBA3" w14:textId="77777777" w:rsidR="00183EFF" w:rsidRPr="00F84753" w:rsidRDefault="00183EFF" w:rsidP="004B012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83EFF" w:rsidRPr="00F84753" w14:paraId="427116BA" w14:textId="77777777" w:rsidTr="00183EFF">
        <w:trPr>
          <w:trHeight w:val="274"/>
        </w:trPr>
        <w:tc>
          <w:tcPr>
            <w:tcW w:w="567" w:type="dxa"/>
          </w:tcPr>
          <w:p w14:paraId="7A495F17" w14:textId="77777777" w:rsidR="00183EFF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BD1FF39" w14:textId="77777777" w:rsidR="00183EFF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2390FEF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4753">
              <w:rPr>
                <w:rFonts w:ascii="Arial" w:hAnsi="Arial" w:cs="Arial"/>
                <w:sz w:val="18"/>
                <w:szCs w:val="18"/>
              </w:rPr>
              <w:t>14.</w:t>
            </w:r>
          </w:p>
        </w:tc>
        <w:tc>
          <w:tcPr>
            <w:tcW w:w="8221" w:type="dxa"/>
          </w:tcPr>
          <w:p w14:paraId="12254920" w14:textId="77777777" w:rsidR="00183EFF" w:rsidRPr="00F84753" w:rsidRDefault="00183EFF" w:rsidP="004B0125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  <w:sz w:val="18"/>
                <w:szCs w:val="18"/>
              </w:rPr>
            </w:pPr>
            <w:r w:rsidRPr="00F84753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>Bluza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-barwa fluorescencyjna czerwona zgodnie z Polską Normą, Norma PN-EN ISO 20471:2013-07, norma PN-EN ISO 20471:2013-07/A1:2017-02 lub norma je zastępująca. Materiał o oporze pary wodnej nie większym niż 5 m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x Pa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/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W. D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ługi rękaw wykończony mankietem. Pod szyją wykończenie stójką lub ściągaczem. Z przodu na wysokości klatki piersiowej dwie naszywane kieszenie o wymiarach około 13 x 17 cm, umieszczone symetrycznie po obu stronach, z otworami przykrytymi klapkami zapinanymi na guziki lub metalowe zatrzaski,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lewej klapce wloty na długopis. Na wysokości łokci i na barkach czarne wzmocnienia z tkaniny. </w:t>
            </w:r>
            <w:proofErr w:type="spellStart"/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Oznakowanie:z</w:t>
            </w:r>
            <w:proofErr w:type="spellEnd"/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przodu po lewej stronie, nad lewą kieszenią, naszywka z materiału odblaskowego z nazwą funkcji. Na plecach nadruk z materiału odblaskowego z nazwą funkcji. Wstawki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kolorze czarnym: Stójka lub ściągacz (strona wewnętrzna i zewnętrzna), mankiety kieszenie z klapami. Pas o szerokości 10 cm wzdłuż 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lastRenderedPageBreak/>
              <w:t xml:space="preserve">wewnętrznej części rękawów do mankietów i wzdłuż boków bluzy. Wzmocnienia na barkach i na łokciach. </w:t>
            </w:r>
            <w:r w:rsidRPr="00F8475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Oznaczenie funkcji, </w:t>
            </w:r>
            <w:r w:rsidRPr="00F84753">
              <w:rPr>
                <w:rFonts w:ascii="Arial" w:hAnsi="Arial" w:cs="Arial"/>
                <w:sz w:val="18"/>
                <w:szCs w:val="18"/>
              </w:rPr>
              <w:t>rozmiary ilości gwarantowane zostaną podane w dokumentacji postępowania.</w:t>
            </w:r>
          </w:p>
        </w:tc>
        <w:tc>
          <w:tcPr>
            <w:tcW w:w="709" w:type="dxa"/>
          </w:tcPr>
          <w:p w14:paraId="3B73097F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74021CE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25DBF6B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1852EB5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D5DB07E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84753">
              <w:rPr>
                <w:rFonts w:ascii="Arial" w:hAnsi="Arial" w:cs="Arial"/>
                <w:b/>
                <w:sz w:val="18"/>
                <w:szCs w:val="18"/>
              </w:rPr>
              <w:t>szt.</w:t>
            </w:r>
          </w:p>
        </w:tc>
        <w:tc>
          <w:tcPr>
            <w:tcW w:w="993" w:type="dxa"/>
          </w:tcPr>
          <w:p w14:paraId="1E48C158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82E1233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A7D286F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E851878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3088DE3" w14:textId="273BDBB5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993" w:type="dxa"/>
          </w:tcPr>
          <w:p w14:paraId="4BBA8903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4E27160D" w14:textId="77777777" w:rsidR="00183EFF" w:rsidRPr="00F84753" w:rsidRDefault="00183EFF" w:rsidP="004B01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4C85C205" w14:textId="77777777" w:rsidR="00183EFF" w:rsidRPr="00F84753" w:rsidRDefault="00183EFF" w:rsidP="004B012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83EFF" w:rsidRPr="00F84753" w14:paraId="6551C5CB" w14:textId="77777777" w:rsidTr="00183EFF">
        <w:trPr>
          <w:trHeight w:val="189"/>
        </w:trPr>
        <w:tc>
          <w:tcPr>
            <w:tcW w:w="567" w:type="dxa"/>
          </w:tcPr>
          <w:p w14:paraId="0781C068" w14:textId="77777777" w:rsidR="00183EFF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7BEF94D" w14:textId="77777777" w:rsidR="00183EFF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46EB633" w14:textId="77777777" w:rsidR="00183EFF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65070FB" w14:textId="77777777" w:rsidR="00183EFF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70B3EB4" w14:textId="77777777" w:rsidR="00183EFF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5713A0F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4753">
              <w:rPr>
                <w:rFonts w:ascii="Arial" w:hAnsi="Arial" w:cs="Arial"/>
                <w:sz w:val="18"/>
                <w:szCs w:val="18"/>
              </w:rPr>
              <w:t>15.</w:t>
            </w:r>
          </w:p>
        </w:tc>
        <w:tc>
          <w:tcPr>
            <w:tcW w:w="8221" w:type="dxa"/>
          </w:tcPr>
          <w:p w14:paraId="73CD33E7" w14:textId="77777777" w:rsidR="00183EFF" w:rsidRPr="00F84753" w:rsidRDefault="00183EFF" w:rsidP="004B0125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  <w:sz w:val="18"/>
                <w:szCs w:val="18"/>
              </w:rPr>
            </w:pPr>
            <w:r w:rsidRPr="00F84753">
              <w:rPr>
                <w:rFonts w:ascii="Arial" w:eastAsia="Times New Roman" w:hAnsi="Arial" w:cs="Arial"/>
                <w:b/>
                <w:sz w:val="18"/>
                <w:szCs w:val="18"/>
                <w:shd w:val="clear" w:color="auto" w:fill="FFFFFF"/>
                <w:lang w:eastAsia="pl-PL"/>
              </w:rPr>
              <w:t>Kamizelka-</w:t>
            </w:r>
            <w:r w:rsidRPr="00F84753"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pl-PL"/>
              </w:rPr>
              <w:t>barwa fluorescencyjna czerwona zgodnie z Polską Normą</w:t>
            </w:r>
            <w:r w:rsidRPr="00F84753"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vertAlign w:val="superscript"/>
                <w:lang w:eastAsia="pl-PL"/>
              </w:rPr>
              <w:t xml:space="preserve"> 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Norma PN-EN ISO 20471:2013-07, norma PN-EN ISO 20471:2013-07/A1:2017-02 lub norma je zastępująca. </w:t>
            </w:r>
            <w:r w:rsidRPr="00F84753">
              <w:rPr>
                <w:rFonts w:ascii="Arial" w:eastAsia="Times New Roman" w:hAnsi="Arial" w:cs="Arial"/>
                <w:sz w:val="18"/>
                <w:szCs w:val="18"/>
                <w:shd w:val="clear" w:color="auto" w:fill="FFFFFF" w:themeFill="background1"/>
                <w:lang w:eastAsia="pl-PL"/>
              </w:rPr>
              <w:t>Elementy zestawu odzieżowego przeznaczone do jednoczesnego stosowania powinny łącznie spełniać wymaganie klasy 2 w zakresie minimalnej powierzchni materiałów zapewniających widzialność zgodnie z Polską Normą. W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ykonana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całości z siatki obszytej lamówką, poza elementami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wymagającymi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zastosowania innych materiałów. Trzy poziome pasy materiału odblaskowego o szerokości 5 cm, spełniającego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wymagania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zgodnie z Polską Normą, z czego dwa pasy rozmieszczone na dole (nie mniej niż 5 cm od dolnej krawędzi) wokół całego obwodu,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odległości od siebie nie mniejszej niż 5 cm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, a jeden pas na górze nad emblematami od przodu kamizelki. Rozmieszczenie i liczba kieszeni zależne od pełnionej funkcji. Oznakowanie przodu: po lewej stronie, na wysokości klatki piersiowej, naszywka z materiału odblaskowego z nazwą funkcji. Oznakowanie tyłu: na wysokości klatki piersiowej naszywka z materiału odblaskowego z nazwą funkcji. Regulacja na bokach. W górnej części, na wysokości karku, doszyta miękka tkanina zapobiegająca otarciom karku. Zapięcie na zamek spiralny 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lub kostkowy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kolorze czarnym. Kieszenie </w:t>
            </w:r>
            <w:r w:rsidRPr="00F84753">
              <w:rPr>
                <w:rStyle w:val="Uwydatnienie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kolorze czarnym</w:t>
            </w:r>
            <w:r w:rsidRPr="00F8475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z elementami odblaskowymi. </w:t>
            </w:r>
            <w:r w:rsidRPr="00F8475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Oznaczenie funkcji, </w:t>
            </w:r>
            <w:r w:rsidRPr="00F84753">
              <w:rPr>
                <w:rFonts w:ascii="Arial" w:hAnsi="Arial" w:cs="Arial"/>
                <w:sz w:val="18"/>
                <w:szCs w:val="18"/>
              </w:rPr>
              <w:t>rozmiary ilości gwarantowane zostaną podane w dokumentacji postępowania.</w:t>
            </w:r>
          </w:p>
        </w:tc>
        <w:tc>
          <w:tcPr>
            <w:tcW w:w="709" w:type="dxa"/>
          </w:tcPr>
          <w:p w14:paraId="224D18AF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2B8BD7B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449CB3D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E069571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D9FD5F2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84753">
              <w:rPr>
                <w:rFonts w:ascii="Arial" w:hAnsi="Arial" w:cs="Arial"/>
                <w:b/>
                <w:sz w:val="18"/>
                <w:szCs w:val="18"/>
              </w:rPr>
              <w:t>szt.</w:t>
            </w:r>
          </w:p>
        </w:tc>
        <w:tc>
          <w:tcPr>
            <w:tcW w:w="993" w:type="dxa"/>
          </w:tcPr>
          <w:p w14:paraId="77DFA7EC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A3A0CD5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00B2A37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75F237F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7E19CBA" w14:textId="496736BF" w:rsidR="00183EFF" w:rsidRPr="00F84753" w:rsidRDefault="00183EFF" w:rsidP="004B01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84753">
              <w:rPr>
                <w:rFonts w:ascii="Arial" w:hAnsi="Arial" w:cs="Arial"/>
                <w:b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993" w:type="dxa"/>
          </w:tcPr>
          <w:p w14:paraId="11C9315C" w14:textId="77777777" w:rsidR="00183EFF" w:rsidRPr="00F84753" w:rsidRDefault="00183EFF" w:rsidP="004B01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6E77422D" w14:textId="77777777" w:rsidR="00183EFF" w:rsidRPr="00F84753" w:rsidRDefault="00183EFF" w:rsidP="004B01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7032BB8B" w14:textId="77777777" w:rsidR="00183EFF" w:rsidRPr="00F84753" w:rsidRDefault="00183EFF" w:rsidP="004B012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0D1DF828" w14:textId="77777777" w:rsidR="00F34929" w:rsidRPr="00F84753" w:rsidRDefault="00F34929" w:rsidP="00F34929">
      <w:pPr>
        <w:pStyle w:val="Default"/>
        <w:spacing w:line="360" w:lineRule="auto"/>
        <w:rPr>
          <w:rFonts w:ascii="Arial" w:hAnsi="Arial" w:cs="Arial"/>
          <w:sz w:val="18"/>
          <w:szCs w:val="18"/>
        </w:rPr>
      </w:pPr>
    </w:p>
    <w:p w14:paraId="51C5D03A" w14:textId="77777777" w:rsidR="007516D2" w:rsidRPr="00F84753" w:rsidRDefault="007516D2" w:rsidP="00F34929">
      <w:pPr>
        <w:pStyle w:val="Default"/>
        <w:spacing w:line="360" w:lineRule="auto"/>
        <w:rPr>
          <w:rFonts w:ascii="Arial" w:hAnsi="Arial" w:cs="Arial"/>
          <w:sz w:val="18"/>
          <w:szCs w:val="18"/>
        </w:rPr>
      </w:pPr>
    </w:p>
    <w:p w14:paraId="7566FEBD" w14:textId="77777777" w:rsidR="009A67B5" w:rsidRDefault="009A67B5" w:rsidP="00E9221F">
      <w:pPr>
        <w:tabs>
          <w:tab w:val="left" w:pos="13052"/>
        </w:tabs>
        <w:spacing w:after="0"/>
        <w:rPr>
          <w:rFonts w:ascii="Arial" w:hAnsi="Arial" w:cs="Arial"/>
          <w:sz w:val="20"/>
          <w:szCs w:val="20"/>
        </w:rPr>
      </w:pPr>
    </w:p>
    <w:p w14:paraId="0B47817D" w14:textId="77777777" w:rsidR="009A67B5" w:rsidRDefault="009A67B5" w:rsidP="00E9221F">
      <w:pPr>
        <w:tabs>
          <w:tab w:val="left" w:pos="13052"/>
        </w:tabs>
        <w:spacing w:after="0"/>
        <w:rPr>
          <w:rFonts w:ascii="Arial" w:hAnsi="Arial" w:cs="Arial"/>
          <w:sz w:val="20"/>
          <w:szCs w:val="20"/>
        </w:rPr>
      </w:pPr>
    </w:p>
    <w:p w14:paraId="513F5062" w14:textId="77777777" w:rsidR="009A67B5" w:rsidRDefault="009A67B5" w:rsidP="00E9221F">
      <w:pPr>
        <w:tabs>
          <w:tab w:val="left" w:pos="13052"/>
        </w:tabs>
        <w:spacing w:after="0"/>
        <w:rPr>
          <w:rFonts w:ascii="Arial" w:hAnsi="Arial" w:cs="Arial"/>
          <w:sz w:val="20"/>
          <w:szCs w:val="20"/>
        </w:rPr>
      </w:pPr>
    </w:p>
    <w:p w14:paraId="04FB8D62" w14:textId="77777777" w:rsidR="00F84753" w:rsidRDefault="00F84753" w:rsidP="00E9221F">
      <w:pPr>
        <w:tabs>
          <w:tab w:val="left" w:pos="13052"/>
        </w:tabs>
        <w:spacing w:after="0"/>
        <w:rPr>
          <w:rFonts w:ascii="Arial" w:hAnsi="Arial" w:cs="Arial"/>
          <w:sz w:val="20"/>
          <w:szCs w:val="20"/>
        </w:rPr>
      </w:pPr>
    </w:p>
    <w:p w14:paraId="416B8A8B" w14:textId="77777777" w:rsidR="00F84753" w:rsidRDefault="00F84753" w:rsidP="00E9221F">
      <w:pPr>
        <w:tabs>
          <w:tab w:val="left" w:pos="13052"/>
        </w:tabs>
        <w:spacing w:after="0"/>
        <w:rPr>
          <w:rFonts w:ascii="Arial" w:hAnsi="Arial" w:cs="Arial"/>
          <w:sz w:val="20"/>
          <w:szCs w:val="20"/>
        </w:rPr>
      </w:pPr>
    </w:p>
    <w:p w14:paraId="55AEDB33" w14:textId="77777777" w:rsidR="00F84753" w:rsidRDefault="00F84753" w:rsidP="00E9221F">
      <w:pPr>
        <w:tabs>
          <w:tab w:val="left" w:pos="13052"/>
        </w:tabs>
        <w:spacing w:after="0"/>
        <w:rPr>
          <w:rFonts w:ascii="Arial" w:hAnsi="Arial" w:cs="Arial"/>
          <w:sz w:val="20"/>
          <w:szCs w:val="20"/>
        </w:rPr>
      </w:pPr>
    </w:p>
    <w:p w14:paraId="301C122A" w14:textId="77777777" w:rsidR="00F84753" w:rsidRDefault="00F84753" w:rsidP="00E9221F">
      <w:pPr>
        <w:tabs>
          <w:tab w:val="left" w:pos="13052"/>
        </w:tabs>
        <w:spacing w:after="0"/>
        <w:rPr>
          <w:rFonts w:ascii="Arial" w:hAnsi="Arial" w:cs="Arial"/>
          <w:sz w:val="20"/>
          <w:szCs w:val="20"/>
        </w:rPr>
      </w:pPr>
    </w:p>
    <w:p w14:paraId="3FF1988B" w14:textId="77777777" w:rsidR="00F84753" w:rsidRDefault="00F84753" w:rsidP="00E9221F">
      <w:pPr>
        <w:tabs>
          <w:tab w:val="left" w:pos="13052"/>
        </w:tabs>
        <w:spacing w:after="0"/>
        <w:rPr>
          <w:rFonts w:ascii="Arial" w:hAnsi="Arial" w:cs="Arial"/>
          <w:sz w:val="20"/>
          <w:szCs w:val="20"/>
        </w:rPr>
      </w:pPr>
    </w:p>
    <w:p w14:paraId="3275EAAF" w14:textId="77777777" w:rsidR="00F84753" w:rsidRDefault="00F84753" w:rsidP="00E9221F">
      <w:pPr>
        <w:tabs>
          <w:tab w:val="left" w:pos="13052"/>
        </w:tabs>
        <w:spacing w:after="0"/>
        <w:rPr>
          <w:rFonts w:ascii="Arial" w:hAnsi="Arial" w:cs="Arial"/>
          <w:sz w:val="20"/>
          <w:szCs w:val="20"/>
        </w:rPr>
      </w:pPr>
    </w:p>
    <w:p w14:paraId="70B8FB69" w14:textId="77777777" w:rsidR="00F84753" w:rsidRDefault="00F84753" w:rsidP="00E9221F">
      <w:pPr>
        <w:tabs>
          <w:tab w:val="left" w:pos="13052"/>
        </w:tabs>
        <w:spacing w:after="0"/>
        <w:rPr>
          <w:rFonts w:ascii="Arial" w:hAnsi="Arial" w:cs="Arial"/>
          <w:sz w:val="20"/>
          <w:szCs w:val="20"/>
        </w:rPr>
      </w:pPr>
    </w:p>
    <w:p w14:paraId="0391E20F" w14:textId="77777777" w:rsidR="00F84753" w:rsidRDefault="00F84753" w:rsidP="00E9221F">
      <w:pPr>
        <w:tabs>
          <w:tab w:val="left" w:pos="13052"/>
        </w:tabs>
        <w:spacing w:after="0"/>
        <w:rPr>
          <w:rFonts w:ascii="Arial" w:hAnsi="Arial" w:cs="Arial"/>
          <w:sz w:val="20"/>
          <w:szCs w:val="20"/>
        </w:rPr>
      </w:pPr>
    </w:p>
    <w:p w14:paraId="0E9A171E" w14:textId="77777777" w:rsidR="00F84753" w:rsidRDefault="00F84753" w:rsidP="00E9221F">
      <w:pPr>
        <w:tabs>
          <w:tab w:val="left" w:pos="13052"/>
        </w:tabs>
        <w:spacing w:after="0"/>
        <w:rPr>
          <w:rFonts w:ascii="Arial" w:hAnsi="Arial" w:cs="Arial"/>
          <w:sz w:val="20"/>
          <w:szCs w:val="20"/>
        </w:rPr>
      </w:pPr>
    </w:p>
    <w:p w14:paraId="4875A02E" w14:textId="77777777" w:rsidR="00F84753" w:rsidRDefault="00F84753" w:rsidP="00E9221F">
      <w:pPr>
        <w:tabs>
          <w:tab w:val="left" w:pos="13052"/>
        </w:tabs>
        <w:spacing w:after="0"/>
        <w:rPr>
          <w:rFonts w:ascii="Arial" w:hAnsi="Arial" w:cs="Arial"/>
          <w:sz w:val="20"/>
          <w:szCs w:val="20"/>
        </w:rPr>
      </w:pPr>
    </w:p>
    <w:p w14:paraId="638EED16" w14:textId="77777777" w:rsidR="00F84753" w:rsidRDefault="00F84753" w:rsidP="00E9221F">
      <w:pPr>
        <w:tabs>
          <w:tab w:val="left" w:pos="13052"/>
        </w:tabs>
        <w:spacing w:after="0"/>
        <w:rPr>
          <w:rFonts w:ascii="Arial" w:hAnsi="Arial" w:cs="Arial"/>
          <w:sz w:val="20"/>
          <w:szCs w:val="20"/>
        </w:rPr>
      </w:pPr>
    </w:p>
    <w:p w14:paraId="7D2A3FCD" w14:textId="77777777" w:rsidR="00F84753" w:rsidRDefault="00F84753" w:rsidP="00E9221F">
      <w:pPr>
        <w:tabs>
          <w:tab w:val="left" w:pos="13052"/>
        </w:tabs>
        <w:spacing w:after="0"/>
        <w:rPr>
          <w:rFonts w:ascii="Arial" w:hAnsi="Arial" w:cs="Arial"/>
          <w:sz w:val="20"/>
          <w:szCs w:val="20"/>
        </w:rPr>
      </w:pPr>
    </w:p>
    <w:p w14:paraId="58DEA15E" w14:textId="77777777" w:rsidR="00F84753" w:rsidRDefault="00F84753" w:rsidP="00E9221F">
      <w:pPr>
        <w:tabs>
          <w:tab w:val="left" w:pos="13052"/>
        </w:tabs>
        <w:spacing w:after="0"/>
        <w:rPr>
          <w:rFonts w:ascii="Arial" w:hAnsi="Arial" w:cs="Arial"/>
          <w:sz w:val="20"/>
          <w:szCs w:val="20"/>
        </w:rPr>
      </w:pPr>
    </w:p>
    <w:p w14:paraId="6FE183C3" w14:textId="77777777" w:rsidR="00F84753" w:rsidRDefault="00F84753" w:rsidP="00E9221F">
      <w:pPr>
        <w:tabs>
          <w:tab w:val="left" w:pos="13052"/>
        </w:tabs>
        <w:spacing w:after="0"/>
        <w:rPr>
          <w:rFonts w:ascii="Arial" w:hAnsi="Arial" w:cs="Arial"/>
          <w:sz w:val="20"/>
          <w:szCs w:val="20"/>
        </w:rPr>
      </w:pPr>
    </w:p>
    <w:p w14:paraId="3988D045" w14:textId="77777777" w:rsidR="00F84753" w:rsidRDefault="00F84753" w:rsidP="00E9221F">
      <w:pPr>
        <w:tabs>
          <w:tab w:val="left" w:pos="13052"/>
        </w:tabs>
        <w:spacing w:after="0"/>
        <w:rPr>
          <w:rFonts w:ascii="Arial" w:hAnsi="Arial" w:cs="Arial"/>
          <w:sz w:val="20"/>
          <w:szCs w:val="20"/>
        </w:rPr>
      </w:pPr>
    </w:p>
    <w:p w14:paraId="50AAA76E" w14:textId="77777777" w:rsidR="00F84753" w:rsidRDefault="00F84753" w:rsidP="00E9221F">
      <w:pPr>
        <w:tabs>
          <w:tab w:val="left" w:pos="13052"/>
        </w:tabs>
        <w:spacing w:after="0"/>
        <w:rPr>
          <w:rFonts w:ascii="Arial" w:hAnsi="Arial" w:cs="Arial"/>
          <w:sz w:val="20"/>
          <w:szCs w:val="20"/>
        </w:rPr>
      </w:pPr>
    </w:p>
    <w:p w14:paraId="3DE601ED" w14:textId="77777777" w:rsidR="00F84753" w:rsidRDefault="00F84753" w:rsidP="00E9221F">
      <w:pPr>
        <w:tabs>
          <w:tab w:val="left" w:pos="13052"/>
        </w:tabs>
        <w:spacing w:after="0"/>
        <w:rPr>
          <w:rFonts w:ascii="Arial" w:hAnsi="Arial" w:cs="Arial"/>
          <w:sz w:val="20"/>
          <w:szCs w:val="20"/>
        </w:rPr>
      </w:pPr>
    </w:p>
    <w:sectPr w:rsidR="00F84753" w:rsidSect="00922F64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997B4" w14:textId="77777777" w:rsidR="009B7626" w:rsidRDefault="009B7626" w:rsidP="0055678B">
      <w:pPr>
        <w:spacing w:after="0" w:line="240" w:lineRule="auto"/>
      </w:pPr>
      <w:r>
        <w:separator/>
      </w:r>
    </w:p>
  </w:endnote>
  <w:endnote w:type="continuationSeparator" w:id="0">
    <w:p w14:paraId="4FABAF49" w14:textId="77777777" w:rsidR="009B7626" w:rsidRDefault="009B7626" w:rsidP="00556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manaE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2F8B5" w14:textId="77777777" w:rsidR="009B7626" w:rsidRDefault="009B7626" w:rsidP="0055678B">
      <w:pPr>
        <w:spacing w:after="0" w:line="240" w:lineRule="auto"/>
      </w:pPr>
      <w:r>
        <w:separator/>
      </w:r>
    </w:p>
  </w:footnote>
  <w:footnote w:type="continuationSeparator" w:id="0">
    <w:p w14:paraId="55819A70" w14:textId="77777777" w:rsidR="009B7626" w:rsidRDefault="009B7626" w:rsidP="005567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EF2746"/>
    <w:multiLevelType w:val="hybridMultilevel"/>
    <w:tmpl w:val="BCA20CA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D9225C"/>
    <w:multiLevelType w:val="multilevel"/>
    <w:tmpl w:val="9E3A9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54089403">
    <w:abstractNumId w:val="0"/>
  </w:num>
  <w:num w:numId="2" w16cid:durableId="16990466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BD0"/>
    <w:rsid w:val="00000D38"/>
    <w:rsid w:val="00016D5F"/>
    <w:rsid w:val="000310AD"/>
    <w:rsid w:val="00036977"/>
    <w:rsid w:val="0004082D"/>
    <w:rsid w:val="00054447"/>
    <w:rsid w:val="00061360"/>
    <w:rsid w:val="0006669F"/>
    <w:rsid w:val="00077B3C"/>
    <w:rsid w:val="0008523C"/>
    <w:rsid w:val="0009069C"/>
    <w:rsid w:val="000969BA"/>
    <w:rsid w:val="000977A5"/>
    <w:rsid w:val="000B7BA8"/>
    <w:rsid w:val="000D548B"/>
    <w:rsid w:val="000F099F"/>
    <w:rsid w:val="00112139"/>
    <w:rsid w:val="00116BBB"/>
    <w:rsid w:val="0012381E"/>
    <w:rsid w:val="00132E17"/>
    <w:rsid w:val="00151CC0"/>
    <w:rsid w:val="001720B1"/>
    <w:rsid w:val="00173A96"/>
    <w:rsid w:val="00183EFF"/>
    <w:rsid w:val="00186D83"/>
    <w:rsid w:val="001A094B"/>
    <w:rsid w:val="001A636E"/>
    <w:rsid w:val="001B77B6"/>
    <w:rsid w:val="001D0B25"/>
    <w:rsid w:val="001D40A4"/>
    <w:rsid w:val="001E1B01"/>
    <w:rsid w:val="001E2168"/>
    <w:rsid w:val="0020593A"/>
    <w:rsid w:val="0021532F"/>
    <w:rsid w:val="002161F1"/>
    <w:rsid w:val="0024524F"/>
    <w:rsid w:val="00245AB9"/>
    <w:rsid w:val="0025384F"/>
    <w:rsid w:val="00256024"/>
    <w:rsid w:val="002575DD"/>
    <w:rsid w:val="00263638"/>
    <w:rsid w:val="00266257"/>
    <w:rsid w:val="002C5E8E"/>
    <w:rsid w:val="002D6E70"/>
    <w:rsid w:val="002F2C1F"/>
    <w:rsid w:val="003071DE"/>
    <w:rsid w:val="0030797C"/>
    <w:rsid w:val="0031377A"/>
    <w:rsid w:val="00315091"/>
    <w:rsid w:val="003159FB"/>
    <w:rsid w:val="00317718"/>
    <w:rsid w:val="00344567"/>
    <w:rsid w:val="00345AEC"/>
    <w:rsid w:val="0037079A"/>
    <w:rsid w:val="003838A2"/>
    <w:rsid w:val="00392482"/>
    <w:rsid w:val="003A64D4"/>
    <w:rsid w:val="003B5450"/>
    <w:rsid w:val="003C4262"/>
    <w:rsid w:val="003C6838"/>
    <w:rsid w:val="003D0F42"/>
    <w:rsid w:val="003E51CF"/>
    <w:rsid w:val="003F4AF5"/>
    <w:rsid w:val="00401DBE"/>
    <w:rsid w:val="0040286E"/>
    <w:rsid w:val="00404BBD"/>
    <w:rsid w:val="004205ED"/>
    <w:rsid w:val="00434222"/>
    <w:rsid w:val="0044226A"/>
    <w:rsid w:val="00447DC5"/>
    <w:rsid w:val="00450138"/>
    <w:rsid w:val="00453719"/>
    <w:rsid w:val="004621CB"/>
    <w:rsid w:val="00463711"/>
    <w:rsid w:val="00463B0A"/>
    <w:rsid w:val="00490E41"/>
    <w:rsid w:val="0049623D"/>
    <w:rsid w:val="00497C98"/>
    <w:rsid w:val="004B0125"/>
    <w:rsid w:val="004C0FA8"/>
    <w:rsid w:val="004C195D"/>
    <w:rsid w:val="004C2AA7"/>
    <w:rsid w:val="004C408C"/>
    <w:rsid w:val="004C722D"/>
    <w:rsid w:val="004D7AAF"/>
    <w:rsid w:val="004F4B46"/>
    <w:rsid w:val="0050790E"/>
    <w:rsid w:val="005102CF"/>
    <w:rsid w:val="00514011"/>
    <w:rsid w:val="0053471A"/>
    <w:rsid w:val="00546972"/>
    <w:rsid w:val="0055678B"/>
    <w:rsid w:val="005644DE"/>
    <w:rsid w:val="0057480C"/>
    <w:rsid w:val="005A3465"/>
    <w:rsid w:val="005C6279"/>
    <w:rsid w:val="005E1FB3"/>
    <w:rsid w:val="005E33A6"/>
    <w:rsid w:val="005E56EA"/>
    <w:rsid w:val="005E70F1"/>
    <w:rsid w:val="005F4D93"/>
    <w:rsid w:val="00600F18"/>
    <w:rsid w:val="00610CEE"/>
    <w:rsid w:val="00614736"/>
    <w:rsid w:val="00614A51"/>
    <w:rsid w:val="00621133"/>
    <w:rsid w:val="0065304D"/>
    <w:rsid w:val="00661B7A"/>
    <w:rsid w:val="00673775"/>
    <w:rsid w:val="00674082"/>
    <w:rsid w:val="0067411E"/>
    <w:rsid w:val="00683857"/>
    <w:rsid w:val="00695DF7"/>
    <w:rsid w:val="006F2B2E"/>
    <w:rsid w:val="007008A9"/>
    <w:rsid w:val="00702E0E"/>
    <w:rsid w:val="007072A2"/>
    <w:rsid w:val="00710D57"/>
    <w:rsid w:val="00710EBC"/>
    <w:rsid w:val="0071264F"/>
    <w:rsid w:val="0072434E"/>
    <w:rsid w:val="00727BD0"/>
    <w:rsid w:val="007516D2"/>
    <w:rsid w:val="00753D34"/>
    <w:rsid w:val="00795827"/>
    <w:rsid w:val="007A364C"/>
    <w:rsid w:val="007C4A9C"/>
    <w:rsid w:val="007D137F"/>
    <w:rsid w:val="007D4DA6"/>
    <w:rsid w:val="008010C5"/>
    <w:rsid w:val="00802018"/>
    <w:rsid w:val="00835D98"/>
    <w:rsid w:val="00864112"/>
    <w:rsid w:val="008678EA"/>
    <w:rsid w:val="00877024"/>
    <w:rsid w:val="00880923"/>
    <w:rsid w:val="0089457F"/>
    <w:rsid w:val="00896682"/>
    <w:rsid w:val="008A66C1"/>
    <w:rsid w:val="008D037C"/>
    <w:rsid w:val="008D1EBF"/>
    <w:rsid w:val="008F1452"/>
    <w:rsid w:val="00902B9F"/>
    <w:rsid w:val="00922F64"/>
    <w:rsid w:val="0092592A"/>
    <w:rsid w:val="00943CBB"/>
    <w:rsid w:val="0094428E"/>
    <w:rsid w:val="00953A9D"/>
    <w:rsid w:val="00972DDA"/>
    <w:rsid w:val="0097707D"/>
    <w:rsid w:val="009A67B5"/>
    <w:rsid w:val="009B07A0"/>
    <w:rsid w:val="009B48EB"/>
    <w:rsid w:val="009B7626"/>
    <w:rsid w:val="009C5DBE"/>
    <w:rsid w:val="009E01F1"/>
    <w:rsid w:val="00A0718E"/>
    <w:rsid w:val="00A15289"/>
    <w:rsid w:val="00A22B1B"/>
    <w:rsid w:val="00A50BB2"/>
    <w:rsid w:val="00A52AF7"/>
    <w:rsid w:val="00A70603"/>
    <w:rsid w:val="00A7705A"/>
    <w:rsid w:val="00A95FAD"/>
    <w:rsid w:val="00AD4708"/>
    <w:rsid w:val="00B001DC"/>
    <w:rsid w:val="00B152F3"/>
    <w:rsid w:val="00B2430C"/>
    <w:rsid w:val="00B80B32"/>
    <w:rsid w:val="00B82202"/>
    <w:rsid w:val="00B82BBB"/>
    <w:rsid w:val="00B947EA"/>
    <w:rsid w:val="00BA4E05"/>
    <w:rsid w:val="00BB355C"/>
    <w:rsid w:val="00BB6ABD"/>
    <w:rsid w:val="00BE10CD"/>
    <w:rsid w:val="00BF56CE"/>
    <w:rsid w:val="00C00CC0"/>
    <w:rsid w:val="00C1247F"/>
    <w:rsid w:val="00C17517"/>
    <w:rsid w:val="00C222C5"/>
    <w:rsid w:val="00C36BB1"/>
    <w:rsid w:val="00C70032"/>
    <w:rsid w:val="00C71BB4"/>
    <w:rsid w:val="00C761E3"/>
    <w:rsid w:val="00C762AD"/>
    <w:rsid w:val="00C87BC1"/>
    <w:rsid w:val="00C94F88"/>
    <w:rsid w:val="00CD2DBE"/>
    <w:rsid w:val="00CD3982"/>
    <w:rsid w:val="00CD78DC"/>
    <w:rsid w:val="00D12306"/>
    <w:rsid w:val="00D24DAB"/>
    <w:rsid w:val="00D3433A"/>
    <w:rsid w:val="00D5622F"/>
    <w:rsid w:val="00D722F9"/>
    <w:rsid w:val="00D72450"/>
    <w:rsid w:val="00D84DCF"/>
    <w:rsid w:val="00D876A2"/>
    <w:rsid w:val="00D87A90"/>
    <w:rsid w:val="00DA0802"/>
    <w:rsid w:val="00DA21BB"/>
    <w:rsid w:val="00DB226E"/>
    <w:rsid w:val="00DB44B0"/>
    <w:rsid w:val="00DD6D46"/>
    <w:rsid w:val="00DF670C"/>
    <w:rsid w:val="00E53FDD"/>
    <w:rsid w:val="00E80CBD"/>
    <w:rsid w:val="00E84548"/>
    <w:rsid w:val="00E9221F"/>
    <w:rsid w:val="00EA42EC"/>
    <w:rsid w:val="00EF58FB"/>
    <w:rsid w:val="00F10389"/>
    <w:rsid w:val="00F12655"/>
    <w:rsid w:val="00F15B2C"/>
    <w:rsid w:val="00F15C78"/>
    <w:rsid w:val="00F24FDB"/>
    <w:rsid w:val="00F27B6A"/>
    <w:rsid w:val="00F34929"/>
    <w:rsid w:val="00F43F67"/>
    <w:rsid w:val="00F70418"/>
    <w:rsid w:val="00F7281D"/>
    <w:rsid w:val="00F75DBD"/>
    <w:rsid w:val="00F76CC3"/>
    <w:rsid w:val="00F84753"/>
    <w:rsid w:val="00F84ACA"/>
    <w:rsid w:val="00F8548D"/>
    <w:rsid w:val="00FA5AFD"/>
    <w:rsid w:val="00FC0764"/>
    <w:rsid w:val="00FF1F1F"/>
    <w:rsid w:val="00FF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AA7467"/>
  <w15:docId w15:val="{446CC158-096B-4CAB-887B-B39F19573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6D46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012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02E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15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59FB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E84548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5622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DD6D4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odstawowy2">
    <w:name w:val="Body Text 2"/>
    <w:basedOn w:val="Normalny"/>
    <w:link w:val="Tekstpodstawowy2Znak"/>
    <w:rsid w:val="00DD6D46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D6D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MALY">
    <w:name w:val="ZALACZNIK_MALY"/>
    <w:rsid w:val="002575DD"/>
    <w:pPr>
      <w:widowControl w:val="0"/>
      <w:autoSpaceDE w:val="0"/>
      <w:autoSpaceDN w:val="0"/>
      <w:adjustRightInd w:val="0"/>
      <w:spacing w:after="0" w:line="196" w:lineRule="atLeast"/>
      <w:jc w:val="both"/>
    </w:pPr>
    <w:rPr>
      <w:rFonts w:ascii="Arial" w:eastAsia="Times New Roman" w:hAnsi="Arial" w:cs="Arial"/>
      <w:sz w:val="12"/>
      <w:szCs w:val="12"/>
      <w:lang w:eastAsia="pl-PL"/>
    </w:rPr>
  </w:style>
  <w:style w:type="paragraph" w:customStyle="1" w:styleId="Default">
    <w:name w:val="Default"/>
    <w:rsid w:val="002575D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RomanaEU" w:eastAsia="Times New Roman" w:hAnsi="RomanaEU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56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678B"/>
  </w:style>
  <w:style w:type="paragraph" w:styleId="Stopka">
    <w:name w:val="footer"/>
    <w:basedOn w:val="Normalny"/>
    <w:link w:val="StopkaZnak"/>
    <w:uiPriority w:val="99"/>
    <w:unhideWhenUsed/>
    <w:rsid w:val="00556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678B"/>
  </w:style>
  <w:style w:type="character" w:customStyle="1" w:styleId="Nagwek2Znak">
    <w:name w:val="Nagłówek 2 Znak"/>
    <w:basedOn w:val="Domylnaczcionkaakapitu"/>
    <w:link w:val="Nagwek2"/>
    <w:uiPriority w:val="9"/>
    <w:semiHidden/>
    <w:rsid w:val="004B012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4B0125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4B0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EF58F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RkM5TS9nWmRSQ25hL05NVXc5ZWIveE5lSVhWWERnO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AeyLS4Qjn1Qi5DrUksUy+0w2mgKLJq85a1YRxJetKeA=</DigestValue>
      </Reference>
      <Reference URI="#INFO">
        <DigestMethod Algorithm="http://www.w3.org/2001/04/xmlenc#sha256"/>
        <DigestValue>OTF20ho0ty4rpM3id/25MpRu2IhSEocSFK5jkP3urI4=</DigestValue>
      </Reference>
    </SignedInfo>
    <SignatureValue>B8zGrt7i/vLTO5+JWt6+SChYm0z8RXOpgJwymc1IRAPGyieujY4h4gq5PhqTieGZ8e1JvPUXFvnVxXZ6N5sXGQ==</SignatureValue>
    <Object Id="INFO">
      <ArrayOfString xmlns:xsd="http://www.w3.org/2001/XMLSchema" xmlns:xsi="http://www.w3.org/2001/XMLSchema-instance" xmlns="">
        <string>hFC9M/gZdRCna/NMUw9eb/xNeIXVXDg9</string>
      </ArrayOfString>
    </Object>
  </Signature>
</WrappedLabelInfo>
</file>

<file path=customXml/itemProps1.xml><?xml version="1.0" encoding="utf-8"?>
<ds:datastoreItem xmlns:ds="http://schemas.openxmlformats.org/officeDocument/2006/customXml" ds:itemID="{2499594D-A817-4762-8370-110E403794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F93CA5-6920-410A-ABD2-D08E8DD6355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E300339-3A8A-49F4-B2F6-D37A2CCB275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4166</Words>
  <Characters>26125</Characters>
  <Application>Microsoft Office Word</Application>
  <DocSecurity>0</DocSecurity>
  <Lines>669</Lines>
  <Paragraphs>114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30177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Mazur Jarosław</dc:creator>
  <cp:lastModifiedBy>Murawska Elżbieta</cp:lastModifiedBy>
  <cp:revision>2</cp:revision>
  <cp:lastPrinted>2025-06-11T07:41:00Z</cp:lastPrinted>
  <dcterms:created xsi:type="dcterms:W3CDTF">2026-04-17T05:32:00Z</dcterms:created>
  <dcterms:modified xsi:type="dcterms:W3CDTF">2026-04-17T05:32:00Z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44112dda-c4aa-49bd-a3ee-f116e5ad2f35</vt:lpwstr>
  </property>
  <property fmtid="{D5CDD505-2E9C-101B-9397-08002B2CF9AE}" pid="3" name="bjSaver">
    <vt:lpwstr>tvX96ttzov7ZqHodEtksJk0xUN2Zh7jT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PortionMark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